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E0FD3" w14:textId="240879AB" w:rsidR="00526788" w:rsidRPr="00CC5F88" w:rsidRDefault="00CC5F88" w:rsidP="00CC5F88">
      <w:pPr>
        <w:spacing w:line="276" w:lineRule="auto"/>
        <w:jc w:val="right"/>
        <w:rPr>
          <w:bCs/>
          <w:caps/>
          <w:sz w:val="20"/>
        </w:rPr>
      </w:pPr>
      <w:r>
        <w:rPr>
          <w:bCs/>
          <w:sz w:val="20"/>
        </w:rPr>
        <w:t>P</w:t>
      </w:r>
      <w:r w:rsidRPr="00CC5F88">
        <w:rPr>
          <w:bCs/>
          <w:sz w:val="20"/>
        </w:rPr>
        <w:t>irkimo sąlygų</w:t>
      </w:r>
    </w:p>
    <w:p w14:paraId="4201E406" w14:textId="7D32722C" w:rsidR="00CC5F88" w:rsidRPr="00CC5F88" w:rsidRDefault="00CC5F88" w:rsidP="00CC5F88">
      <w:pPr>
        <w:spacing w:line="276" w:lineRule="auto"/>
        <w:jc w:val="right"/>
        <w:rPr>
          <w:bCs/>
          <w:caps/>
          <w:sz w:val="20"/>
        </w:rPr>
      </w:pPr>
      <w:r w:rsidRPr="00CC5F88">
        <w:rPr>
          <w:bCs/>
          <w:sz w:val="20"/>
        </w:rPr>
        <w:t>3 priedas „</w:t>
      </w:r>
      <w:r>
        <w:rPr>
          <w:bCs/>
          <w:sz w:val="20"/>
        </w:rPr>
        <w:t>V</w:t>
      </w:r>
      <w:r w:rsidRPr="00CC5F88">
        <w:rPr>
          <w:bCs/>
          <w:sz w:val="20"/>
        </w:rPr>
        <w:t>iešojo pirkimo sutarties projektas“</w:t>
      </w:r>
    </w:p>
    <w:p w14:paraId="4131E7F8" w14:textId="77777777" w:rsidR="00526788" w:rsidRDefault="00526788">
      <w:pPr>
        <w:spacing w:line="276" w:lineRule="auto"/>
        <w:jc w:val="center"/>
        <w:rPr>
          <w:b/>
          <w:caps/>
        </w:rPr>
      </w:pPr>
    </w:p>
    <w:p w14:paraId="329CF886" w14:textId="77777777" w:rsidR="00526788" w:rsidRDefault="00000000">
      <w:pPr>
        <w:spacing w:line="276" w:lineRule="auto"/>
        <w:jc w:val="center"/>
        <w:rPr>
          <w:b/>
          <w:caps/>
        </w:rPr>
      </w:pPr>
      <w:r>
        <w:rPr>
          <w:b/>
          <w:caps/>
        </w:rPr>
        <w:t>PASLAUGŲ pirkimo</w:t>
      </w:r>
      <w:r>
        <w:rPr>
          <w:rFonts w:eastAsia="Arial"/>
        </w:rPr>
        <w:t>–</w:t>
      </w:r>
      <w:r>
        <w:rPr>
          <w:b/>
          <w:caps/>
        </w:rPr>
        <w:t>pardavimo sutarties Bendrosios sąlygos</w:t>
      </w:r>
    </w:p>
    <w:p w14:paraId="4AF707F1" w14:textId="77777777" w:rsidR="00526788" w:rsidRDefault="00526788">
      <w:pPr>
        <w:spacing w:line="276" w:lineRule="auto"/>
        <w:jc w:val="center"/>
      </w:pPr>
    </w:p>
    <w:p w14:paraId="01F88B89" w14:textId="77777777" w:rsidR="00526788"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70DB839" w14:textId="77777777" w:rsidR="00526788" w:rsidRDefault="00526788">
      <w:pPr>
        <w:keepNext/>
        <w:keepLines/>
        <w:tabs>
          <w:tab w:val="left" w:pos="426"/>
        </w:tabs>
        <w:spacing w:line="276" w:lineRule="auto"/>
        <w:jc w:val="both"/>
        <w:rPr>
          <w:rFonts w:eastAsia="Cambria"/>
          <w:b/>
          <w:bCs/>
          <w:caps/>
          <w14:numSpacing w14:val="tabular"/>
        </w:rPr>
      </w:pPr>
    </w:p>
    <w:p w14:paraId="2461380E" w14:textId="77777777" w:rsidR="00526788"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0B0374B" w14:textId="77777777" w:rsidR="00526788" w:rsidRDefault="0052678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4619A7" w14:textId="77777777" w:rsidR="00526788"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352FA99"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164C51B"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1EA6AA9" w14:textId="77777777" w:rsidR="00526788"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0AA4AB" w14:textId="77777777" w:rsidR="00526788"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85C14B4" w14:textId="77777777" w:rsidR="00526788"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F931C67" w14:textId="77777777" w:rsidR="00526788"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9B55B2F" w14:textId="77777777" w:rsidR="00526788" w:rsidRDefault="00000000">
      <w:pPr>
        <w:rPr>
          <w:rFonts w:eastAsia="MS Mincho"/>
          <w:i/>
          <w:iCs/>
          <w:sz w:val="20"/>
        </w:rPr>
      </w:pPr>
      <w:r>
        <w:rPr>
          <w:rFonts w:eastAsia="MS Mincho"/>
          <w:i/>
          <w:iCs/>
          <w:sz w:val="20"/>
        </w:rPr>
        <w:t>Papunkčio pakeitimai:</w:t>
      </w:r>
    </w:p>
    <w:p w14:paraId="7D77E3A6" w14:textId="77777777" w:rsidR="00526788" w:rsidRDefault="00000000">
      <w:pPr>
        <w:jc w:val="both"/>
        <w:rPr>
          <w:rFonts w:eastAsia="MS Mincho"/>
          <w:i/>
          <w:iCs/>
          <w:sz w:val="20"/>
        </w:rPr>
      </w:pPr>
      <w:r>
        <w:rPr>
          <w:rFonts w:eastAsia="MS Mincho"/>
          <w:i/>
          <w:iCs/>
          <w:sz w:val="20"/>
        </w:rPr>
        <w:t xml:space="preserve">Nr. </w:t>
      </w:r>
      <w:hyperlink r:id="rId10"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7B6565BD" w14:textId="77777777" w:rsidR="00526788" w:rsidRDefault="00526788"/>
    <w:p w14:paraId="7BFD0F66" w14:textId="77777777" w:rsidR="00526788"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644B31E"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04985181" w14:textId="77777777" w:rsidR="00526788"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7B7FE7" w14:textId="77777777" w:rsidR="00526788"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6E6AA0B"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A163BC4"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FFAAE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84BBAC1"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C48545A" w14:textId="77777777" w:rsidR="00526788"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DD90386" w14:textId="77777777" w:rsidR="00526788"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968E4D9" w14:textId="77777777" w:rsidR="00526788"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204960"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9ABBB1F" w14:textId="77777777" w:rsidR="00526788"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C366688" w14:textId="77777777" w:rsidR="00526788"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E085A2D" w14:textId="77777777" w:rsidR="00526788" w:rsidRDefault="00526788">
      <w:pPr>
        <w:widowControl w:val="0"/>
        <w:tabs>
          <w:tab w:val="left" w:pos="567"/>
          <w:tab w:val="left" w:pos="851"/>
          <w:tab w:val="left" w:pos="992"/>
          <w:tab w:val="left" w:pos="1134"/>
        </w:tabs>
        <w:spacing w:line="276" w:lineRule="auto"/>
        <w:jc w:val="both"/>
        <w:rPr>
          <w:rFonts w:eastAsia="Arial"/>
          <w:b/>
          <w:bCs/>
        </w:rPr>
      </w:pPr>
    </w:p>
    <w:p w14:paraId="21786A68" w14:textId="77777777" w:rsidR="00526788"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396ED94" w14:textId="77777777" w:rsidR="00526788" w:rsidRDefault="00526788">
      <w:pPr>
        <w:keepNext/>
        <w:keepLines/>
        <w:tabs>
          <w:tab w:val="left" w:pos="567"/>
        </w:tabs>
        <w:spacing w:line="276" w:lineRule="auto"/>
        <w:ind w:left="792"/>
        <w:jc w:val="both"/>
        <w:rPr>
          <w:rFonts w:eastAsia="Cambria"/>
          <w:b/>
          <w:bCs/>
          <w14:numSpacing w14:val="tabular"/>
        </w:rPr>
      </w:pPr>
    </w:p>
    <w:p w14:paraId="7024F96A"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5814F9E"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CD840D4"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F3BFC7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50B625"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26898B7"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1B74DEA"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034F502"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0AA80FE4"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C766037"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5603A7"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2D6D497"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6A6842A" w14:textId="77777777" w:rsidR="00526788" w:rsidRDefault="00526788">
      <w:pPr>
        <w:widowControl w:val="0"/>
        <w:tabs>
          <w:tab w:val="left" w:pos="567"/>
          <w:tab w:val="left" w:pos="851"/>
          <w:tab w:val="left" w:pos="992"/>
          <w:tab w:val="left" w:pos="1134"/>
        </w:tabs>
        <w:spacing w:line="276" w:lineRule="auto"/>
        <w:jc w:val="both"/>
        <w:rPr>
          <w:rFonts w:eastAsia="Arial"/>
          <w:b/>
          <w:bCs/>
        </w:rPr>
      </w:pPr>
    </w:p>
    <w:p w14:paraId="7D291AE4"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CF9A2A7"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FE1A406" w14:textId="77777777" w:rsidR="00526788"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E5E85B3" w14:textId="77777777" w:rsidR="00526788"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B3BDFE5" w14:textId="77777777" w:rsidR="00526788" w:rsidRDefault="00000000">
      <w:pPr>
        <w:tabs>
          <w:tab w:val="left" w:pos="709"/>
        </w:tabs>
        <w:spacing w:line="276" w:lineRule="auto"/>
        <w:jc w:val="both"/>
        <w:outlineLvl w:val="2"/>
        <w:rPr>
          <w:rFonts w:eastAsia="Trebuchet MS"/>
          <w:bCs/>
        </w:rPr>
      </w:pPr>
      <w:r>
        <w:rPr>
          <w:rFonts w:eastAsia="Trebuchet MS"/>
          <w:bCs/>
        </w:rPr>
        <w:t>1.3.1.2. Specialiosios sąlygos;</w:t>
      </w:r>
    </w:p>
    <w:p w14:paraId="2309330D" w14:textId="77777777" w:rsidR="00526788" w:rsidRDefault="00000000">
      <w:pPr>
        <w:tabs>
          <w:tab w:val="left" w:pos="709"/>
        </w:tabs>
        <w:spacing w:line="276" w:lineRule="auto"/>
        <w:jc w:val="both"/>
        <w:outlineLvl w:val="2"/>
        <w:rPr>
          <w:rFonts w:eastAsia="Trebuchet MS"/>
          <w:bCs/>
        </w:rPr>
      </w:pPr>
      <w:r>
        <w:rPr>
          <w:rFonts w:eastAsia="Trebuchet MS"/>
          <w:bCs/>
        </w:rPr>
        <w:t>1.3.1.3. Bendrosios sąlygos;</w:t>
      </w:r>
    </w:p>
    <w:p w14:paraId="32F851EA" w14:textId="77777777" w:rsidR="00526788"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B6B4FD4" w14:textId="77777777" w:rsidR="00526788" w:rsidRDefault="00000000">
      <w:pPr>
        <w:tabs>
          <w:tab w:val="left" w:pos="709"/>
        </w:tabs>
        <w:spacing w:line="276" w:lineRule="auto"/>
        <w:jc w:val="both"/>
        <w:outlineLvl w:val="2"/>
        <w:rPr>
          <w:rFonts w:eastAsia="Trebuchet MS"/>
          <w:bCs/>
        </w:rPr>
      </w:pPr>
      <w:r>
        <w:rPr>
          <w:rFonts w:eastAsia="Trebuchet MS"/>
          <w:bCs/>
        </w:rPr>
        <w:t>1.3.1.5. Pasiūlymas;</w:t>
      </w:r>
    </w:p>
    <w:p w14:paraId="5EE25F57" w14:textId="77777777" w:rsidR="00526788"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2D707907" w14:textId="77777777" w:rsidR="00526788"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EDFD503" w14:textId="77777777" w:rsidR="00526788"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FBBB4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34BFE1E" w14:textId="77777777" w:rsidR="00526788" w:rsidRDefault="00526788">
      <w:pPr>
        <w:widowControl w:val="0"/>
        <w:tabs>
          <w:tab w:val="left" w:pos="567"/>
          <w:tab w:val="left" w:pos="851"/>
          <w:tab w:val="left" w:pos="992"/>
          <w:tab w:val="left" w:pos="1134"/>
        </w:tabs>
        <w:spacing w:line="276" w:lineRule="auto"/>
        <w:jc w:val="both"/>
        <w:rPr>
          <w:rFonts w:eastAsia="Arial"/>
          <w:b/>
          <w:bCs/>
        </w:rPr>
      </w:pPr>
    </w:p>
    <w:p w14:paraId="15607348" w14:textId="77777777" w:rsidR="0052678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0335558" w14:textId="77777777" w:rsidR="00526788" w:rsidRDefault="005267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C5DE6B0" w14:textId="77777777" w:rsidR="00526788"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967BFFB" w14:textId="77777777" w:rsidR="00526788"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C3CFC6B" w14:textId="77777777" w:rsidR="00526788"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AAC4EA3" w14:textId="77777777" w:rsidR="00526788" w:rsidRDefault="00526788">
      <w:pPr>
        <w:widowControl w:val="0"/>
        <w:tabs>
          <w:tab w:val="left" w:pos="426"/>
          <w:tab w:val="left" w:pos="567"/>
          <w:tab w:val="left" w:pos="851"/>
          <w:tab w:val="left" w:pos="992"/>
          <w:tab w:val="left" w:pos="1134"/>
        </w:tabs>
        <w:spacing w:line="276" w:lineRule="auto"/>
        <w:jc w:val="both"/>
        <w:rPr>
          <w:rFonts w:eastAsia="Arial"/>
        </w:rPr>
      </w:pPr>
    </w:p>
    <w:p w14:paraId="6F51C523" w14:textId="77777777" w:rsidR="0052678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F04CE92" w14:textId="77777777" w:rsidR="00526788" w:rsidRDefault="005267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757E72" w14:textId="77777777" w:rsidR="00526788"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480B939" w14:textId="77777777" w:rsidR="00526788" w:rsidRDefault="0052678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94EA96F"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9C6C61C"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9AB289D"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6420666" w14:textId="77777777" w:rsidR="00526788" w:rsidRDefault="000000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7DFC3817" w14:textId="77777777" w:rsidR="00526788" w:rsidRDefault="00000000">
      <w:pPr>
        <w:rPr>
          <w:rFonts w:eastAsia="MS Mincho"/>
          <w:i/>
          <w:iCs/>
          <w:sz w:val="20"/>
        </w:rPr>
      </w:pPr>
      <w:r>
        <w:rPr>
          <w:rFonts w:eastAsia="MS Mincho"/>
          <w:i/>
          <w:iCs/>
          <w:sz w:val="20"/>
        </w:rPr>
        <w:t>Papunkčio pakeitimai:</w:t>
      </w:r>
    </w:p>
    <w:p w14:paraId="5000BDAB" w14:textId="77777777" w:rsidR="00526788" w:rsidRDefault="00000000">
      <w:pPr>
        <w:jc w:val="both"/>
        <w:rPr>
          <w:rFonts w:eastAsia="MS Mincho"/>
          <w:i/>
          <w:iCs/>
          <w:sz w:val="20"/>
        </w:rPr>
      </w:pPr>
      <w:r>
        <w:rPr>
          <w:rFonts w:eastAsia="MS Mincho"/>
          <w:i/>
          <w:iCs/>
          <w:sz w:val="20"/>
        </w:rPr>
        <w:t xml:space="preserve">Nr. </w:t>
      </w:r>
      <w:hyperlink r:id="rId11"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477937F1" w14:textId="77777777" w:rsidR="00526788" w:rsidRDefault="00526788"/>
    <w:p w14:paraId="1063E4D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34E6F68"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314D32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0F662DA"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73B288C"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8F7D84"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2CF180F"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DDAA887"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8801BE9"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5BB7D75" w14:textId="77777777" w:rsidR="00526788"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4C8B3BE" w14:textId="77777777" w:rsidR="00526788" w:rsidRDefault="00000000">
      <w:pPr>
        <w:rPr>
          <w:rFonts w:eastAsia="MS Mincho"/>
          <w:i/>
          <w:iCs/>
          <w:sz w:val="20"/>
        </w:rPr>
      </w:pPr>
      <w:r>
        <w:rPr>
          <w:rFonts w:eastAsia="MS Mincho"/>
          <w:i/>
          <w:iCs/>
          <w:sz w:val="20"/>
        </w:rPr>
        <w:t>Papunkčio pakeitimai:</w:t>
      </w:r>
    </w:p>
    <w:p w14:paraId="42A44961" w14:textId="77777777" w:rsidR="00526788" w:rsidRDefault="00000000">
      <w:pPr>
        <w:jc w:val="both"/>
        <w:rPr>
          <w:rFonts w:eastAsia="MS Mincho"/>
          <w:i/>
          <w:iCs/>
          <w:sz w:val="20"/>
        </w:rPr>
      </w:pPr>
      <w:r>
        <w:rPr>
          <w:rFonts w:eastAsia="MS Mincho"/>
          <w:i/>
          <w:iCs/>
          <w:sz w:val="20"/>
        </w:rPr>
        <w:t xml:space="preserve">Nr. </w:t>
      </w:r>
      <w:hyperlink r:id="rId12"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339FE169" w14:textId="77777777" w:rsidR="00526788" w:rsidRDefault="00526788"/>
    <w:p w14:paraId="17974473" w14:textId="77777777" w:rsidR="00526788"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129B84F" w14:textId="77777777" w:rsidR="00526788"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89081F2" w14:textId="77777777" w:rsidR="00526788" w:rsidRDefault="00000000">
      <w:pPr>
        <w:rPr>
          <w:rFonts w:eastAsia="MS Mincho"/>
          <w:i/>
          <w:iCs/>
          <w:sz w:val="20"/>
        </w:rPr>
      </w:pPr>
      <w:r>
        <w:rPr>
          <w:rFonts w:eastAsia="MS Mincho"/>
          <w:i/>
          <w:iCs/>
          <w:sz w:val="20"/>
        </w:rPr>
        <w:t>Papunkčio pakeitimai:</w:t>
      </w:r>
    </w:p>
    <w:p w14:paraId="3AD5F330" w14:textId="77777777" w:rsidR="00526788" w:rsidRDefault="00000000">
      <w:pPr>
        <w:jc w:val="both"/>
        <w:rPr>
          <w:rFonts w:eastAsia="MS Mincho"/>
          <w:i/>
          <w:iCs/>
          <w:sz w:val="20"/>
        </w:rPr>
      </w:pPr>
      <w:r>
        <w:rPr>
          <w:rFonts w:eastAsia="MS Mincho"/>
          <w:i/>
          <w:iCs/>
          <w:sz w:val="20"/>
        </w:rPr>
        <w:t xml:space="preserve">Nr. </w:t>
      </w:r>
      <w:hyperlink r:id="rId13"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3CDF3CD9" w14:textId="77777777" w:rsidR="00526788" w:rsidRDefault="00526788"/>
    <w:p w14:paraId="5B2E2473" w14:textId="77777777" w:rsidR="00526788"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43944E5" w14:textId="77777777" w:rsidR="00526788"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414B4FE" w14:textId="77777777" w:rsidR="00526788"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9707021" w14:textId="77777777" w:rsidR="00526788"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98A8591" w14:textId="77777777" w:rsidR="00526788"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232F4E0" w14:textId="77777777" w:rsidR="00526788"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7E9101D" w14:textId="77777777" w:rsidR="00526788"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31C011A" w14:textId="77777777" w:rsidR="00526788"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46310C0" w14:textId="77777777" w:rsidR="00526788"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786421B" w14:textId="77777777" w:rsidR="00526788"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A2F408" w14:textId="77777777" w:rsidR="00526788"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A7891CD" w14:textId="77777777" w:rsidR="00526788"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E7E3679" w14:textId="77777777" w:rsidR="00526788"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6AFC80FE" w14:textId="77777777" w:rsidR="00526788" w:rsidRDefault="00000000">
      <w:pPr>
        <w:rPr>
          <w:rFonts w:eastAsia="MS Mincho"/>
          <w:i/>
          <w:iCs/>
          <w:sz w:val="20"/>
        </w:rPr>
      </w:pPr>
      <w:r>
        <w:rPr>
          <w:rFonts w:eastAsia="MS Mincho"/>
          <w:i/>
          <w:iCs/>
          <w:sz w:val="20"/>
        </w:rPr>
        <w:t>Papunkčio pakeitimai:</w:t>
      </w:r>
    </w:p>
    <w:p w14:paraId="73ED8396" w14:textId="77777777" w:rsidR="00526788" w:rsidRDefault="00000000">
      <w:pPr>
        <w:jc w:val="both"/>
        <w:rPr>
          <w:rFonts w:eastAsia="MS Mincho"/>
          <w:i/>
          <w:iCs/>
          <w:sz w:val="20"/>
        </w:rPr>
      </w:pPr>
      <w:r>
        <w:rPr>
          <w:rFonts w:eastAsia="MS Mincho"/>
          <w:i/>
          <w:iCs/>
          <w:sz w:val="20"/>
        </w:rPr>
        <w:t xml:space="preserve">Nr. </w:t>
      </w:r>
      <w:hyperlink r:id="rId14"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79DE004F" w14:textId="77777777" w:rsidR="00526788" w:rsidRDefault="00526788"/>
    <w:p w14:paraId="54BEC96A" w14:textId="77777777" w:rsidR="00526788"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641C4F2" w14:textId="77777777" w:rsidR="00526788"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42D3ECD" w14:textId="77777777" w:rsidR="00526788"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6CEEB82" w14:textId="77777777" w:rsidR="00526788" w:rsidRDefault="00000000">
      <w:pPr>
        <w:rPr>
          <w:rFonts w:eastAsia="MS Mincho"/>
          <w:i/>
          <w:iCs/>
          <w:sz w:val="20"/>
        </w:rPr>
      </w:pPr>
      <w:r>
        <w:rPr>
          <w:rFonts w:eastAsia="MS Mincho"/>
          <w:i/>
          <w:iCs/>
          <w:sz w:val="20"/>
        </w:rPr>
        <w:t>Papunkčio pakeitimai:</w:t>
      </w:r>
    </w:p>
    <w:p w14:paraId="6B2D9412" w14:textId="77777777" w:rsidR="00526788" w:rsidRDefault="00000000">
      <w:pPr>
        <w:jc w:val="both"/>
        <w:rPr>
          <w:rFonts w:eastAsia="MS Mincho"/>
          <w:i/>
          <w:iCs/>
          <w:sz w:val="20"/>
        </w:rPr>
      </w:pPr>
      <w:r>
        <w:rPr>
          <w:rFonts w:eastAsia="MS Mincho"/>
          <w:i/>
          <w:iCs/>
          <w:sz w:val="20"/>
        </w:rPr>
        <w:t xml:space="preserve">Nr. </w:t>
      </w:r>
      <w:hyperlink r:id="rId15"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4E965912" w14:textId="77777777" w:rsidR="00526788" w:rsidRDefault="00526788"/>
    <w:p w14:paraId="78E3DBFB" w14:textId="77777777" w:rsidR="00526788"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87B2138"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6B6570F"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369BA4" w14:textId="77777777" w:rsidR="00526788" w:rsidRDefault="00526788">
      <w:pPr>
        <w:widowControl w:val="0"/>
        <w:pBdr>
          <w:top w:val="nil"/>
          <w:left w:val="nil"/>
          <w:bottom w:val="nil"/>
          <w:right w:val="nil"/>
          <w:between w:val="nil"/>
        </w:pBdr>
        <w:tabs>
          <w:tab w:val="left" w:pos="567"/>
        </w:tabs>
        <w:spacing w:line="276" w:lineRule="auto"/>
        <w:jc w:val="both"/>
        <w:rPr>
          <w:rFonts w:eastAsia="Cambria"/>
          <w:b/>
          <w:bCs/>
        </w:rPr>
      </w:pPr>
    </w:p>
    <w:p w14:paraId="75FD971A" w14:textId="77777777" w:rsidR="00526788"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C9AA6F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4037E5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5127CB6"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473971"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473906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07765B4" w14:textId="77777777" w:rsidR="00526788" w:rsidRDefault="00000000">
      <w:pPr>
        <w:rPr>
          <w:rFonts w:eastAsia="MS Mincho"/>
          <w:i/>
          <w:iCs/>
          <w:sz w:val="20"/>
        </w:rPr>
      </w:pPr>
      <w:r>
        <w:rPr>
          <w:rFonts w:eastAsia="MS Mincho"/>
          <w:i/>
          <w:iCs/>
          <w:sz w:val="20"/>
        </w:rPr>
        <w:t>Papunkčio pakeitimai:</w:t>
      </w:r>
    </w:p>
    <w:p w14:paraId="2F85A3A0" w14:textId="77777777" w:rsidR="00526788" w:rsidRDefault="00000000">
      <w:pPr>
        <w:jc w:val="both"/>
        <w:rPr>
          <w:rFonts w:eastAsia="MS Mincho"/>
          <w:i/>
          <w:iCs/>
          <w:sz w:val="20"/>
        </w:rPr>
      </w:pPr>
      <w:r>
        <w:rPr>
          <w:rFonts w:eastAsia="MS Mincho"/>
          <w:i/>
          <w:iCs/>
          <w:sz w:val="20"/>
        </w:rPr>
        <w:t xml:space="preserve">Nr. </w:t>
      </w:r>
      <w:hyperlink r:id="rId16"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34E30712" w14:textId="77777777" w:rsidR="00526788" w:rsidRDefault="00526788"/>
    <w:p w14:paraId="0492FE22"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62C017F"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1421FE2"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0CDE429"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B6E88B"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503C255" w14:textId="77777777" w:rsidR="00526788"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0C432CAB"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8156448"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7B4CE90"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E652AD4"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A28C98C"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9C90B74"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0C923E8"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F7328B0"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ECC4A0"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40078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86D212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D9EAD76"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717A35"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B6A2449"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FEE6FA"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AEFD238"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D60A088"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FB7AB7" w14:textId="77777777" w:rsidR="00526788" w:rsidRDefault="00526788">
      <w:pPr>
        <w:widowControl w:val="0"/>
        <w:tabs>
          <w:tab w:val="left" w:pos="567"/>
          <w:tab w:val="left" w:pos="709"/>
          <w:tab w:val="left" w:pos="851"/>
          <w:tab w:val="left" w:pos="992"/>
          <w:tab w:val="left" w:pos="1134"/>
        </w:tabs>
        <w:spacing w:line="276" w:lineRule="auto"/>
        <w:jc w:val="both"/>
        <w:rPr>
          <w:rFonts w:eastAsia="Arial"/>
          <w:b/>
          <w:bCs/>
        </w:rPr>
      </w:pPr>
    </w:p>
    <w:p w14:paraId="709F9B3D" w14:textId="77777777" w:rsidR="0052678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36136E6B" w14:textId="77777777" w:rsidR="00526788" w:rsidRDefault="00526788">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7FD112"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C845CFC"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EFE0ED"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994B279" w14:textId="77777777" w:rsidR="00526788" w:rsidRDefault="00526788">
      <w:pPr>
        <w:widowControl w:val="0"/>
        <w:tabs>
          <w:tab w:val="left" w:pos="567"/>
          <w:tab w:val="left" w:pos="709"/>
          <w:tab w:val="left" w:pos="851"/>
          <w:tab w:val="left" w:pos="992"/>
          <w:tab w:val="left" w:pos="1134"/>
        </w:tabs>
        <w:spacing w:line="276" w:lineRule="auto"/>
        <w:jc w:val="both"/>
        <w:rPr>
          <w:rFonts w:eastAsia="Arial"/>
          <w:b/>
          <w:bCs/>
        </w:rPr>
      </w:pPr>
    </w:p>
    <w:p w14:paraId="188FA5A6"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9D2950A"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EAC8243"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B0E382E"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B8E0FA8"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3FB7CCC"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1EF4CA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45C01B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8BA0CDD"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48C5626"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6D1BDCE" w14:textId="77777777" w:rsidR="00526788" w:rsidRDefault="00526788">
      <w:pPr>
        <w:widowControl w:val="0"/>
        <w:tabs>
          <w:tab w:val="left" w:pos="567"/>
          <w:tab w:val="left" w:pos="851"/>
          <w:tab w:val="left" w:pos="992"/>
          <w:tab w:val="left" w:pos="1134"/>
        </w:tabs>
        <w:spacing w:line="276" w:lineRule="auto"/>
        <w:jc w:val="both"/>
        <w:rPr>
          <w:rFonts w:eastAsia="Arial"/>
          <w:b/>
          <w:bCs/>
        </w:rPr>
      </w:pPr>
    </w:p>
    <w:p w14:paraId="276B650C"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1055B3"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B493C9"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196651B"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1B1838A"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21030F4"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0232E92B"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627D901"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1BCF905"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AA16BF"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3786D0"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3BA2EB"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8E5E48A"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67D73C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5D04802" w14:textId="77777777" w:rsidR="00526788" w:rsidRDefault="00526788">
      <w:pPr>
        <w:widowControl w:val="0"/>
        <w:tabs>
          <w:tab w:val="left" w:pos="567"/>
          <w:tab w:val="left" w:pos="709"/>
          <w:tab w:val="left" w:pos="851"/>
          <w:tab w:val="left" w:pos="992"/>
          <w:tab w:val="left" w:pos="1134"/>
        </w:tabs>
        <w:spacing w:line="276" w:lineRule="auto"/>
        <w:jc w:val="both"/>
        <w:rPr>
          <w:rFonts w:eastAsia="Arial"/>
          <w:b/>
          <w:bCs/>
        </w:rPr>
      </w:pPr>
    </w:p>
    <w:p w14:paraId="7267219B"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9812FF1"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C191B79" w14:textId="77777777" w:rsidR="00526788"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A3FD297"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7EB869" w14:textId="77777777" w:rsidR="00526788" w:rsidRDefault="00000000">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2175478C" w14:textId="77777777" w:rsidR="00526788"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B469091"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D24C1D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62C8981"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5A3E92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C33C44C"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8FE769F"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5197187"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C25119F"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521E8D7" w14:textId="77777777" w:rsidR="00526788"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0EE3F1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EF858E2"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76C107" w14:textId="77777777" w:rsidR="0052678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ED7E4D0" w14:textId="77777777" w:rsidR="00526788" w:rsidRDefault="005267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71CD09"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7D3CB6E"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33009C9" w14:textId="77777777" w:rsidR="00526788"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74F44127" w14:textId="77777777" w:rsidR="00526788"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9746CE7" w14:textId="77777777" w:rsidR="00526788"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282BDF2" w14:textId="77777777" w:rsidR="00526788" w:rsidRDefault="0052678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CBDD98F"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A502B53"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9AE9F7"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20E8844" w14:textId="77777777" w:rsidR="00526788" w:rsidRDefault="00000000">
      <w:pPr>
        <w:rPr>
          <w:rFonts w:eastAsia="MS Mincho"/>
          <w:i/>
          <w:iCs/>
          <w:sz w:val="20"/>
        </w:rPr>
      </w:pPr>
      <w:r>
        <w:rPr>
          <w:rFonts w:eastAsia="MS Mincho"/>
          <w:i/>
          <w:iCs/>
          <w:sz w:val="20"/>
        </w:rPr>
        <w:t>Papunkčio pakeitimai:</w:t>
      </w:r>
    </w:p>
    <w:p w14:paraId="728E62E1" w14:textId="77777777" w:rsidR="00526788" w:rsidRDefault="00000000">
      <w:pPr>
        <w:jc w:val="both"/>
        <w:rPr>
          <w:rFonts w:eastAsia="MS Mincho"/>
          <w:i/>
          <w:iCs/>
          <w:sz w:val="20"/>
        </w:rPr>
      </w:pPr>
      <w:r>
        <w:rPr>
          <w:rFonts w:eastAsia="MS Mincho"/>
          <w:i/>
          <w:iCs/>
          <w:sz w:val="20"/>
        </w:rPr>
        <w:t xml:space="preserve">Nr. </w:t>
      </w:r>
      <w:hyperlink r:id="rId17"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5B744B32" w14:textId="77777777" w:rsidR="00526788" w:rsidRDefault="00526788"/>
    <w:p w14:paraId="1775A7F1"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7B875CF" w14:textId="77777777" w:rsidR="00526788"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8C54F4" w14:textId="77777777" w:rsidR="00526788"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4A3C473" w14:textId="77777777" w:rsidR="00526788"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9B41EE8" w14:textId="77777777" w:rsidR="00526788" w:rsidRDefault="00000000">
      <w:pPr>
        <w:tabs>
          <w:tab w:val="left" w:pos="567"/>
          <w:tab w:val="left" w:pos="851"/>
          <w:tab w:val="left" w:pos="992"/>
          <w:tab w:val="left" w:pos="1134"/>
        </w:tabs>
        <w:spacing w:line="276" w:lineRule="auto"/>
        <w:jc w:val="both"/>
      </w:pPr>
      <w:r>
        <w:t>7.2.4. Ekspertizės išvados Šalims yra privalomos.</w:t>
      </w:r>
    </w:p>
    <w:p w14:paraId="3E128DC9" w14:textId="77777777" w:rsidR="00526788"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8D63A40" w14:textId="77777777" w:rsidR="00526788" w:rsidRDefault="00526788">
      <w:pPr>
        <w:tabs>
          <w:tab w:val="left" w:pos="567"/>
          <w:tab w:val="left" w:pos="851"/>
          <w:tab w:val="left" w:pos="992"/>
          <w:tab w:val="left" w:pos="1134"/>
        </w:tabs>
        <w:spacing w:line="276" w:lineRule="auto"/>
        <w:jc w:val="both"/>
        <w:rPr>
          <w:rFonts w:eastAsia="Arial"/>
          <w:b/>
          <w:bCs/>
        </w:rPr>
      </w:pPr>
    </w:p>
    <w:p w14:paraId="7D85881B"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6C3725E"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072BAF"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523A082"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12D15D17"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4ED083C"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61A736"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1588C0D"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D018280"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F82FAE" w14:textId="77777777" w:rsidR="00526788" w:rsidRDefault="00526788">
      <w:pPr>
        <w:widowControl w:val="0"/>
        <w:tabs>
          <w:tab w:val="left" w:pos="567"/>
          <w:tab w:val="left" w:pos="851"/>
          <w:tab w:val="left" w:pos="992"/>
          <w:tab w:val="left" w:pos="1134"/>
        </w:tabs>
        <w:spacing w:line="276" w:lineRule="auto"/>
        <w:jc w:val="both"/>
        <w:rPr>
          <w:rFonts w:eastAsia="Arial"/>
          <w:b/>
          <w:bCs/>
        </w:rPr>
      </w:pPr>
    </w:p>
    <w:p w14:paraId="354A20F2"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7DEABC4"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7085D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BCAC0CC"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53477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1E8CB7C"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AD3438B"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D2E9C2"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75EB581"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76603A2"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A63BA9" w14:textId="77777777" w:rsidR="0052678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074BAC1F" w14:textId="77777777" w:rsidR="00526788" w:rsidRDefault="005267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16E00C"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19E34CD"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5C93D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3A039DB"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D85A7A"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B13E4F2"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42DDAC"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13EED71" w14:textId="77777777" w:rsidR="00526788" w:rsidRDefault="00526788">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627FFB6" w14:textId="77777777" w:rsidR="00526788"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789C608" w14:textId="77777777" w:rsidR="00526788"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B7EDD5F"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FF75C1"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54AB3" w14:textId="77777777" w:rsidR="0052678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61F89D9" w14:textId="77777777" w:rsidR="00526788" w:rsidRDefault="0052678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2F814FC"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249E882"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69785A"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13AE638"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9EBDCD"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E4119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8325C5" w14:textId="77777777" w:rsidR="00526788" w:rsidRDefault="00000000">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54CC997" w14:textId="77777777" w:rsidR="00526788"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DE633A" w14:textId="77777777" w:rsidR="00526788"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791527B" w14:textId="77777777" w:rsidR="00526788"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160B2F" w14:textId="77777777" w:rsidR="00526788"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1B7BD07" w14:textId="77777777" w:rsidR="00526788" w:rsidRDefault="00000000">
      <w:pPr>
        <w:tabs>
          <w:tab w:val="left" w:pos="567"/>
        </w:tabs>
        <w:spacing w:line="276" w:lineRule="auto"/>
        <w:jc w:val="both"/>
        <w:textAlignment w:val="baseline"/>
      </w:pPr>
      <w:r>
        <w:t>10.7. Sutarties įvykdymo užtikrinimas turi įsigalioti ne vėliau negu jo pateikimo Pirkėjui dieną.</w:t>
      </w:r>
    </w:p>
    <w:p w14:paraId="20DB7CCD" w14:textId="77777777" w:rsidR="00526788" w:rsidRDefault="00000000">
      <w:pPr>
        <w:tabs>
          <w:tab w:val="left" w:pos="567"/>
        </w:tabs>
        <w:spacing w:line="276" w:lineRule="auto"/>
        <w:jc w:val="both"/>
        <w:textAlignment w:val="baseline"/>
      </w:pPr>
      <w:r>
        <w:t>10.8. Sutarties įvykdymo užtikrinimo suma turi būti nurodoma ir išmokama eurais.</w:t>
      </w:r>
    </w:p>
    <w:p w14:paraId="1F4F9459" w14:textId="77777777" w:rsidR="00526788"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AFAE5EF" w14:textId="77777777" w:rsidR="00526788"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1653E63B" w14:textId="77777777" w:rsidR="00526788"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B42832" w14:textId="77777777" w:rsidR="00526788"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976D9EF" w14:textId="77777777" w:rsidR="00526788"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F938283" w14:textId="77777777" w:rsidR="00526788" w:rsidRDefault="00000000">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902A983" w14:textId="77777777" w:rsidR="00526788"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2E0331" w14:textId="77777777" w:rsidR="00526788"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5E3D71B3" w14:textId="77777777" w:rsidR="00526788" w:rsidRDefault="00000000">
      <w:pPr>
        <w:tabs>
          <w:tab w:val="left" w:pos="567"/>
        </w:tabs>
        <w:spacing w:line="276" w:lineRule="auto"/>
        <w:jc w:val="both"/>
        <w:textAlignment w:val="baseline"/>
      </w:pPr>
      <w:r>
        <w:t>10.16.1. Tiekėjas neįvykdė, nevykdo arba netinkamai vykdo savo įsipareigojimus pagal Sutartį;</w:t>
      </w:r>
    </w:p>
    <w:p w14:paraId="763FC674" w14:textId="77777777" w:rsidR="00526788"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7AD3599" w14:textId="77777777" w:rsidR="00526788"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EDDFF6" w14:textId="77777777" w:rsidR="00526788" w:rsidRDefault="00000000">
      <w:pPr>
        <w:tabs>
          <w:tab w:val="left" w:pos="567"/>
        </w:tabs>
        <w:spacing w:line="276" w:lineRule="auto"/>
        <w:jc w:val="both"/>
        <w:textAlignment w:val="baseline"/>
      </w:pPr>
      <w:r>
        <w:t>10.16.4. Tiekėjas be pateisinamos priežasties (ne Sutartyje nustatytais atvejais) vienašališkai nutraukia Sutartį.</w:t>
      </w:r>
    </w:p>
    <w:p w14:paraId="32B5AEBE" w14:textId="77777777" w:rsidR="00526788" w:rsidRDefault="00526788">
      <w:pPr>
        <w:tabs>
          <w:tab w:val="left" w:pos="567"/>
        </w:tabs>
        <w:spacing w:line="276" w:lineRule="auto"/>
        <w:jc w:val="both"/>
        <w:textAlignment w:val="baseline"/>
        <w:rPr>
          <w:b/>
          <w:bCs/>
        </w:rPr>
      </w:pPr>
    </w:p>
    <w:p w14:paraId="7EFD88B6" w14:textId="77777777" w:rsidR="00526788"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F729837"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46579D"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79BEF84"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4404764"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0FF6FCA"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2707585"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5940B0" w14:textId="77777777" w:rsidR="00526788"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E1383D1" w14:textId="77777777" w:rsidR="00526788" w:rsidRDefault="00526788">
      <w:pPr>
        <w:keepNext/>
        <w:keepLines/>
        <w:tabs>
          <w:tab w:val="left" w:pos="567"/>
          <w:tab w:val="left" w:pos="851"/>
          <w:tab w:val="left" w:pos="992"/>
          <w:tab w:val="left" w:pos="1134"/>
        </w:tabs>
        <w:spacing w:line="276" w:lineRule="auto"/>
        <w:jc w:val="center"/>
        <w:rPr>
          <w:rFonts w:eastAsia="Cambria"/>
          <w:b/>
          <w:bCs/>
          <w:caps/>
          <w14:numSpacing w14:val="tabular"/>
        </w:rPr>
      </w:pPr>
    </w:p>
    <w:p w14:paraId="2DB4C7A3"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5B8279"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A90FA8" w14:textId="77777777" w:rsidR="00526788"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0CA869D" w14:textId="77777777" w:rsidR="00526788" w:rsidRDefault="00000000">
      <w:pPr>
        <w:tabs>
          <w:tab w:val="left" w:pos="567"/>
        </w:tabs>
        <w:spacing w:line="276" w:lineRule="auto"/>
        <w:jc w:val="both"/>
        <w:textAlignment w:val="baseline"/>
      </w:pPr>
      <w:r>
        <w:t>12.1.2. Pirkėjas sumoka Tiekėjui ne didesnį kaip Specialiosiose sąlygose nurodyto dydžio Avansą.</w:t>
      </w:r>
    </w:p>
    <w:p w14:paraId="749ADBB2" w14:textId="77777777" w:rsidR="00526788" w:rsidRDefault="00000000">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3EB3160" w14:textId="77777777" w:rsidR="00526788"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0D2230B" w14:textId="77777777" w:rsidR="00526788"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8971784" w14:textId="77777777" w:rsidR="00526788"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76DF77A" w14:textId="77777777" w:rsidR="00526788"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BBB299" w14:textId="77777777" w:rsidR="00526788" w:rsidRDefault="00000000">
      <w:pPr>
        <w:tabs>
          <w:tab w:val="left" w:pos="567"/>
        </w:tabs>
        <w:spacing w:line="276" w:lineRule="auto"/>
        <w:jc w:val="both"/>
        <w:textAlignment w:val="baseline"/>
      </w:pPr>
      <w:r>
        <w:t>12.1.7. Avanso užtikrinimo suma turi būti nurodoma ir išmokama eurais.</w:t>
      </w:r>
    </w:p>
    <w:p w14:paraId="6BBF8905" w14:textId="77777777" w:rsidR="00526788"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DF88552" w14:textId="77777777" w:rsidR="00526788" w:rsidRDefault="00000000">
      <w:pPr>
        <w:tabs>
          <w:tab w:val="left" w:pos="567"/>
        </w:tabs>
        <w:spacing w:line="276" w:lineRule="auto"/>
        <w:jc w:val="both"/>
        <w:textAlignment w:val="baseline"/>
      </w:pPr>
      <w:r>
        <w:t>12.1.9. Avanso užtikrinimas, neatitinkantis šiame Sutarties poskyryje nustatytų reikalavimų, nebus priimamas.</w:t>
      </w:r>
    </w:p>
    <w:p w14:paraId="321F620C" w14:textId="77777777" w:rsidR="00526788"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901363B" w14:textId="77777777" w:rsidR="00526788"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E8A6766" w14:textId="77777777" w:rsidR="00526788"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AD9888" w14:textId="77777777" w:rsidR="00526788" w:rsidRDefault="00526788">
      <w:pPr>
        <w:tabs>
          <w:tab w:val="left" w:pos="567"/>
        </w:tabs>
        <w:spacing w:line="276" w:lineRule="auto"/>
        <w:jc w:val="both"/>
        <w:textAlignment w:val="baseline"/>
      </w:pPr>
    </w:p>
    <w:p w14:paraId="44C18980"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4FC4C326"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7F65D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473C00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79B9AB9"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78B898A"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F28674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C0EB0BB"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A9F011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0F91B9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FA3E944" w14:textId="77777777" w:rsidR="00526788"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E3889C8"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0A7A58"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F04871D"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C05B31"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D776A26"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301DAD"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5EF68F0"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C999908"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907336"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6FA0DE5E"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7FB0D1"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AEEE5D"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BFB0E40"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E6407"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30228B"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2AA206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3A95366"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1F15D4C"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395265E"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BEDC46F"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959977"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52D141F"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698AFB"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5058EFB" w14:textId="77777777" w:rsidR="00526788"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14B1E2F" w14:textId="77777777" w:rsidR="00526788" w:rsidRDefault="00526788">
      <w:pPr>
        <w:tabs>
          <w:tab w:val="left" w:pos="0"/>
          <w:tab w:val="left" w:pos="851"/>
          <w:tab w:val="left" w:pos="992"/>
          <w:tab w:val="left" w:pos="1134"/>
        </w:tabs>
        <w:spacing w:line="276" w:lineRule="auto"/>
        <w:jc w:val="both"/>
        <w:rPr>
          <w:rFonts w:eastAsia="Arial"/>
          <w:b/>
          <w:bCs/>
        </w:rPr>
      </w:pPr>
    </w:p>
    <w:p w14:paraId="39D1B33D"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3CD5ED8C"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606F69D" w14:textId="77777777" w:rsidR="00526788"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42FCE50" w14:textId="77777777" w:rsidR="00526788"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90A8E7B" w14:textId="77777777" w:rsidR="00526788"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508E018" w14:textId="77777777" w:rsidR="00526788" w:rsidRDefault="00526788">
      <w:pPr>
        <w:tabs>
          <w:tab w:val="left" w:pos="567"/>
        </w:tabs>
        <w:spacing w:line="276" w:lineRule="auto"/>
        <w:jc w:val="both"/>
        <w:textAlignment w:val="baseline"/>
        <w:rPr>
          <w:b/>
          <w:bCs/>
        </w:rPr>
      </w:pPr>
    </w:p>
    <w:p w14:paraId="2089E9A3"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5D4E1C9"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E6D87A"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D0B8ED8"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F73DC19"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ACF669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9EF7C9"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94A075"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DC5218"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9460EED"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FB77A61" w14:textId="77777777" w:rsidR="00526788"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CDEDBBD" w14:textId="77777777" w:rsidR="00526788"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A0CF48"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03CCD1C"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7955761" w14:textId="77777777" w:rsidR="00526788" w:rsidRDefault="00526788">
      <w:pPr>
        <w:widowControl w:val="0"/>
        <w:tabs>
          <w:tab w:val="left" w:pos="567"/>
          <w:tab w:val="left" w:pos="851"/>
          <w:tab w:val="left" w:pos="992"/>
          <w:tab w:val="left" w:pos="1134"/>
        </w:tabs>
        <w:spacing w:line="276" w:lineRule="auto"/>
        <w:jc w:val="both"/>
        <w:rPr>
          <w:rFonts w:eastAsia="Arial"/>
        </w:rPr>
      </w:pPr>
    </w:p>
    <w:p w14:paraId="77460485"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4285A33" w14:textId="77777777" w:rsidR="00526788"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B194858"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F92E71"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97749B2"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52DE52"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27D385" w14:textId="77777777" w:rsidR="00526788"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EA6618" w14:textId="77777777" w:rsidR="00526788" w:rsidRDefault="00000000">
      <w:pPr>
        <w:rPr>
          <w:rFonts w:eastAsia="MS Mincho"/>
          <w:i/>
          <w:iCs/>
          <w:sz w:val="20"/>
        </w:rPr>
      </w:pPr>
      <w:r>
        <w:rPr>
          <w:rFonts w:eastAsia="MS Mincho"/>
          <w:i/>
          <w:iCs/>
          <w:sz w:val="20"/>
        </w:rPr>
        <w:t>Papildyta papunkčiu:</w:t>
      </w:r>
    </w:p>
    <w:p w14:paraId="3B5B52DA" w14:textId="77777777" w:rsidR="00526788" w:rsidRDefault="00000000">
      <w:pPr>
        <w:jc w:val="both"/>
        <w:rPr>
          <w:rFonts w:eastAsia="MS Mincho"/>
          <w:i/>
          <w:iCs/>
          <w:sz w:val="20"/>
        </w:rPr>
      </w:pPr>
      <w:r>
        <w:rPr>
          <w:rFonts w:eastAsia="MS Mincho"/>
          <w:i/>
          <w:iCs/>
          <w:sz w:val="20"/>
        </w:rPr>
        <w:t xml:space="preserve">Nr. </w:t>
      </w:r>
      <w:hyperlink r:id="rId18"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39864E83" w14:textId="77777777" w:rsidR="00526788" w:rsidRDefault="00526788"/>
    <w:p w14:paraId="707ECA4F"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4B2426EB"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F5E6B4"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8A05F5C" w14:textId="77777777" w:rsidR="00526788"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B770957" w14:textId="77777777" w:rsidR="00526788"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AE1BEF"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27264B0" w14:textId="77777777" w:rsidR="00526788"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8D64A3"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5AC3F8" w14:textId="77777777" w:rsidR="00526788" w:rsidRDefault="00526788">
      <w:pPr>
        <w:widowControl w:val="0"/>
        <w:tabs>
          <w:tab w:val="left" w:pos="567"/>
          <w:tab w:val="left" w:pos="851"/>
          <w:tab w:val="left" w:pos="992"/>
          <w:tab w:val="left" w:pos="1134"/>
        </w:tabs>
        <w:spacing w:line="276" w:lineRule="auto"/>
        <w:jc w:val="both"/>
        <w:rPr>
          <w:rFonts w:eastAsia="Arial"/>
          <w:b/>
          <w:bCs/>
        </w:rPr>
      </w:pPr>
    </w:p>
    <w:p w14:paraId="751CCA25"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C83F176"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D33E2C"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F04CCAA"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2C75D1"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B0A7AC"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1E1D35AC"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A0C633" w14:textId="77777777" w:rsidR="00526788"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FE06DA3"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FDB01A0"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FDA10E5"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BC6FCC1"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DB509B"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B011A5"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8A1976B"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3AD1B7" w14:textId="77777777" w:rsidR="00526788"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D8C3E42" w14:textId="77777777" w:rsidR="00526788"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83D4F95" w14:textId="77777777" w:rsidR="00526788"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322C64C" w14:textId="77777777" w:rsidR="00526788"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81E09CE" w14:textId="77777777" w:rsidR="00526788"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36B0684" w14:textId="77777777" w:rsidR="00526788"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1BE5EF44" w14:textId="77777777" w:rsidR="00526788"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F18BA19" w14:textId="77777777" w:rsidR="00526788" w:rsidRDefault="00000000">
      <w:pPr>
        <w:tabs>
          <w:tab w:val="left" w:pos="567"/>
        </w:tabs>
        <w:spacing w:line="276" w:lineRule="auto"/>
        <w:jc w:val="both"/>
        <w:textAlignment w:val="baseline"/>
      </w:pPr>
      <w:r>
        <w:t>21.2.6. pasikeitus galiojančiam teisės aktui ar įsigaliojus naujam teisės aktui, kuris turi įtakos šios Sutarties vykdymui;</w:t>
      </w:r>
    </w:p>
    <w:p w14:paraId="52A84C57" w14:textId="77777777" w:rsidR="00526788"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D8577BB" w14:textId="77777777" w:rsidR="00526788"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44EF769" w14:textId="77777777" w:rsidR="00526788" w:rsidRDefault="00000000">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4762CA6" w14:textId="77777777" w:rsidR="00526788"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49B83F1" w14:textId="77777777" w:rsidR="00526788" w:rsidRDefault="00000000">
      <w:pPr>
        <w:tabs>
          <w:tab w:val="left" w:pos="567"/>
        </w:tabs>
        <w:spacing w:line="276" w:lineRule="auto"/>
        <w:jc w:val="both"/>
        <w:textAlignment w:val="baseline"/>
      </w:pPr>
      <w:r>
        <w:t>21.5. Sutartinių įsipareigojimų vykdymas gali būti stabdomas tik Sutarties galiojimo laikotarpiu tokia tvarka:</w:t>
      </w:r>
    </w:p>
    <w:p w14:paraId="1D2191C4" w14:textId="77777777" w:rsidR="00526788"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BE1BE2F" w14:textId="77777777" w:rsidR="00526788"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E49CA79" w14:textId="77777777" w:rsidR="00526788"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E93CAE" w14:textId="77777777" w:rsidR="00526788"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1C9A5F1" w14:textId="77777777" w:rsidR="00526788" w:rsidRDefault="00000000">
      <w:pPr>
        <w:spacing w:line="276" w:lineRule="auto"/>
        <w:jc w:val="both"/>
      </w:pPr>
      <w:r>
        <w:t>21.7. Sutartinių įsipareigojimų vykdymas sustabdomas ne ilgesniam kaip konkrečios, pagrįstos aplinkybės egzistavimo laikotarpiui.</w:t>
      </w:r>
    </w:p>
    <w:p w14:paraId="5FEFFA5F" w14:textId="77777777" w:rsidR="00526788"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464F70A" w14:textId="77777777" w:rsidR="00526788" w:rsidRDefault="0000000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065FD06" w14:textId="77777777" w:rsidR="00526788" w:rsidRDefault="00000000">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3A8801B" w14:textId="77777777" w:rsidR="00526788"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2477D1A" w14:textId="77777777" w:rsidR="00526788" w:rsidRDefault="00526788">
      <w:pPr>
        <w:tabs>
          <w:tab w:val="left" w:pos="567"/>
        </w:tabs>
        <w:spacing w:line="276" w:lineRule="auto"/>
        <w:jc w:val="both"/>
        <w:textAlignment w:val="baseline"/>
        <w:rPr>
          <w:b/>
          <w:bCs/>
        </w:rPr>
      </w:pPr>
    </w:p>
    <w:p w14:paraId="1B9728E3"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1084929"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EB6252" w14:textId="77777777" w:rsidR="00526788"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2278EA6" w14:textId="77777777" w:rsidR="00526788" w:rsidRDefault="00526788">
      <w:pPr>
        <w:tabs>
          <w:tab w:val="left" w:pos="567"/>
          <w:tab w:val="left" w:pos="851"/>
          <w:tab w:val="left" w:pos="992"/>
          <w:tab w:val="left" w:pos="1134"/>
        </w:tabs>
        <w:spacing w:line="276" w:lineRule="auto"/>
        <w:jc w:val="both"/>
        <w:rPr>
          <w:rFonts w:eastAsia="Cambria"/>
          <w:b/>
          <w:bCs/>
        </w:rPr>
      </w:pPr>
    </w:p>
    <w:p w14:paraId="32984C40"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7B1F3D7"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E4489D" w14:textId="77777777" w:rsidR="00526788"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C269C7" w14:textId="77777777" w:rsidR="00526788"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D60E0B7" w14:textId="77777777" w:rsidR="00526788" w:rsidRDefault="00526788">
      <w:pPr>
        <w:tabs>
          <w:tab w:val="left" w:pos="567"/>
        </w:tabs>
        <w:spacing w:line="276" w:lineRule="auto"/>
        <w:jc w:val="both"/>
        <w:textAlignment w:val="baseline"/>
        <w:rPr>
          <w:b/>
          <w:bCs/>
        </w:rPr>
      </w:pPr>
    </w:p>
    <w:p w14:paraId="3899BC33"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CD5C3C5"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C45534" w14:textId="77777777" w:rsidR="00526788"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A057074" w14:textId="77777777" w:rsidR="00526788"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DB7CD55" w14:textId="77777777" w:rsidR="00526788" w:rsidRDefault="0000000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F4D22BF" w14:textId="77777777" w:rsidR="00526788" w:rsidRDefault="00000000">
      <w:pPr>
        <w:tabs>
          <w:tab w:val="left" w:pos="567"/>
        </w:tabs>
        <w:spacing w:line="276" w:lineRule="auto"/>
        <w:jc w:val="both"/>
      </w:pPr>
      <w:r>
        <w:t>22.2.2.2. Tiekėjo padėtis pasikeičia ir jis atitinka pirkimo dokumentuose nustatytą pašalinimo pagrindą;</w:t>
      </w:r>
    </w:p>
    <w:p w14:paraId="7D3AF6AA" w14:textId="77777777" w:rsidR="00526788"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A15CC92" w14:textId="77777777" w:rsidR="00526788"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1155DDC6" w14:textId="77777777" w:rsidR="00526788" w:rsidRDefault="00000000">
      <w:pPr>
        <w:tabs>
          <w:tab w:val="left" w:pos="567"/>
        </w:tabs>
        <w:spacing w:line="276" w:lineRule="auto"/>
        <w:jc w:val="both"/>
        <w:textAlignment w:val="baseline"/>
      </w:pPr>
      <w:r>
        <w:lastRenderedPageBreak/>
        <w:t>22.2.2.5. Pirkėjo valdymo organas priima sprendimą, dėl kurio Sutarties poreikis išnyksta;</w:t>
      </w:r>
    </w:p>
    <w:p w14:paraId="2629BB84" w14:textId="77777777" w:rsidR="00526788"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A0B6E7A" w14:textId="77777777" w:rsidR="00526788"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39A08A7" w14:textId="77777777" w:rsidR="00526788"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174AA957" w14:textId="77777777" w:rsidR="00526788"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264F2AB3" w14:textId="77777777" w:rsidR="00526788"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625E26E" w14:textId="77777777" w:rsidR="00526788"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66C61CA" w14:textId="77777777" w:rsidR="00526788"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6F05553" w14:textId="77777777" w:rsidR="00526788"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D065446" w14:textId="77777777" w:rsidR="00526788"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76DBFCD5" w14:textId="77777777" w:rsidR="00526788"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7F7DDF" w14:textId="77777777" w:rsidR="00526788"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60CD603" w14:textId="77777777" w:rsidR="00526788"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57B10A0" w14:textId="77777777" w:rsidR="00526788" w:rsidRDefault="00000000">
      <w:pPr>
        <w:rPr>
          <w:rFonts w:eastAsia="MS Mincho"/>
          <w:i/>
          <w:iCs/>
          <w:sz w:val="20"/>
        </w:rPr>
      </w:pPr>
      <w:r>
        <w:rPr>
          <w:rFonts w:eastAsia="MS Mincho"/>
          <w:i/>
          <w:iCs/>
          <w:sz w:val="20"/>
        </w:rPr>
        <w:t>Papunkčio pakeitimai:</w:t>
      </w:r>
    </w:p>
    <w:p w14:paraId="2D39944E" w14:textId="77777777" w:rsidR="00526788" w:rsidRDefault="00000000">
      <w:pPr>
        <w:jc w:val="both"/>
        <w:rPr>
          <w:rFonts w:eastAsia="MS Mincho"/>
          <w:i/>
          <w:iCs/>
          <w:sz w:val="20"/>
        </w:rPr>
      </w:pPr>
      <w:r>
        <w:rPr>
          <w:rFonts w:eastAsia="MS Mincho"/>
          <w:i/>
          <w:iCs/>
          <w:sz w:val="20"/>
        </w:rPr>
        <w:t xml:space="preserve">Nr. </w:t>
      </w:r>
      <w:hyperlink r:id="rId19"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14FB476F" w14:textId="77777777" w:rsidR="00526788" w:rsidRDefault="00526788"/>
    <w:p w14:paraId="06F031AA" w14:textId="77777777" w:rsidR="00526788" w:rsidRDefault="00000000">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47ADED0C" w14:textId="77777777" w:rsidR="00526788" w:rsidRDefault="00000000">
      <w:pPr>
        <w:tabs>
          <w:tab w:val="left" w:pos="567"/>
        </w:tabs>
        <w:spacing w:line="276" w:lineRule="auto"/>
        <w:jc w:val="both"/>
        <w:textAlignment w:val="baseline"/>
      </w:pPr>
      <w:r>
        <w:t>22.2.7. Sutartis laikoma nutraukta kitą dieną po to, kai pasibaigia įspėjimo apie Sutarties nutraukimą terminas.</w:t>
      </w:r>
    </w:p>
    <w:p w14:paraId="766BB83A" w14:textId="77777777" w:rsidR="00526788"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D87853B" w14:textId="77777777" w:rsidR="00526788" w:rsidRDefault="00526788">
      <w:pPr>
        <w:tabs>
          <w:tab w:val="left" w:pos="567"/>
        </w:tabs>
        <w:spacing w:line="276" w:lineRule="auto"/>
        <w:jc w:val="both"/>
        <w:textAlignment w:val="baseline"/>
        <w:rPr>
          <w:b/>
          <w:bCs/>
        </w:rPr>
      </w:pPr>
    </w:p>
    <w:p w14:paraId="730EDB28" w14:textId="77777777" w:rsidR="00526788"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BFA8C9D" w14:textId="77777777" w:rsidR="00526788" w:rsidRDefault="0052678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F118E8" w14:textId="77777777" w:rsidR="00526788"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D556D20" w14:textId="77777777" w:rsidR="00526788"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1482D62" w14:textId="77777777" w:rsidR="00526788"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01CA64" w14:textId="77777777" w:rsidR="00526788"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4BE243C" w14:textId="77777777" w:rsidR="00526788"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D80FDB2" w14:textId="77777777" w:rsidR="00526788"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8915EB9" w14:textId="77777777" w:rsidR="00526788" w:rsidRDefault="0000000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BEB9682" w14:textId="77777777" w:rsidR="00526788" w:rsidRDefault="00000000">
      <w:pPr>
        <w:rPr>
          <w:rFonts w:eastAsia="MS Mincho"/>
          <w:i/>
          <w:iCs/>
          <w:sz w:val="20"/>
        </w:rPr>
      </w:pPr>
      <w:r>
        <w:rPr>
          <w:rFonts w:eastAsia="MS Mincho"/>
          <w:i/>
          <w:iCs/>
          <w:sz w:val="20"/>
        </w:rPr>
        <w:t>Papunkčio pakeitimai:</w:t>
      </w:r>
    </w:p>
    <w:p w14:paraId="37F9AEA7" w14:textId="77777777" w:rsidR="00526788" w:rsidRDefault="00000000">
      <w:pPr>
        <w:jc w:val="both"/>
        <w:rPr>
          <w:rFonts w:eastAsia="MS Mincho"/>
          <w:i/>
          <w:iCs/>
          <w:sz w:val="20"/>
        </w:rPr>
      </w:pPr>
      <w:r>
        <w:rPr>
          <w:rFonts w:eastAsia="MS Mincho"/>
          <w:i/>
          <w:iCs/>
          <w:sz w:val="20"/>
        </w:rPr>
        <w:t xml:space="preserve">Nr. </w:t>
      </w:r>
      <w:hyperlink r:id="rId20" w:history="1">
        <w:r w:rsidR="00526788" w:rsidRPr="00532B9F">
          <w:rPr>
            <w:rFonts w:eastAsia="MS Mincho"/>
            <w:i/>
            <w:iCs/>
            <w:color w:val="0563C1" w:themeColor="hyperlink"/>
            <w:sz w:val="20"/>
            <w:u w:val="single"/>
          </w:rPr>
          <w:t>1S-52</w:t>
        </w:r>
      </w:hyperlink>
      <w:r>
        <w:rPr>
          <w:rFonts w:eastAsia="MS Mincho"/>
          <w:i/>
          <w:iCs/>
          <w:sz w:val="20"/>
        </w:rPr>
        <w:t>, 2025-04-17, paskelbta TAR 2025-04-18, i. k. 2025-06847</w:t>
      </w:r>
    </w:p>
    <w:p w14:paraId="00AE03B4" w14:textId="77777777" w:rsidR="00526788" w:rsidRDefault="00526788"/>
    <w:p w14:paraId="2ED0CB5C" w14:textId="77777777" w:rsidR="00526788" w:rsidRDefault="00000000">
      <w:pPr>
        <w:tabs>
          <w:tab w:val="left" w:pos="567"/>
        </w:tabs>
        <w:spacing w:line="276" w:lineRule="auto"/>
        <w:jc w:val="both"/>
        <w:textAlignment w:val="baseline"/>
      </w:pPr>
      <w:r>
        <w:t>22.3.6. Sutartis laikoma nutraukta kitą dieną po to, kai pasibaigia įspėjimo apie Sutarties nutraukimą terminas.</w:t>
      </w:r>
    </w:p>
    <w:p w14:paraId="1B166064" w14:textId="77777777" w:rsidR="00526788" w:rsidRDefault="0000000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47CA4BF" w14:textId="77777777" w:rsidR="00526788" w:rsidRDefault="00526788">
      <w:pPr>
        <w:tabs>
          <w:tab w:val="left" w:pos="567"/>
        </w:tabs>
        <w:spacing w:line="276" w:lineRule="auto"/>
        <w:jc w:val="both"/>
        <w:textAlignment w:val="baseline"/>
        <w:rPr>
          <w:b/>
          <w:bCs/>
        </w:rPr>
      </w:pPr>
    </w:p>
    <w:p w14:paraId="7CC90F5C" w14:textId="77777777" w:rsidR="0052678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485F2805" w14:textId="77777777" w:rsidR="00526788" w:rsidRDefault="0052678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8F1B5E" w14:textId="77777777" w:rsidR="00526788"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E198691" w14:textId="77777777" w:rsidR="00526788" w:rsidRDefault="00000000">
      <w:pPr>
        <w:tabs>
          <w:tab w:val="left" w:pos="567"/>
        </w:tabs>
        <w:spacing w:line="276" w:lineRule="auto"/>
        <w:jc w:val="both"/>
        <w:textAlignment w:val="baseline"/>
      </w:pPr>
      <w:r>
        <w:t>22.4.2. Nutraukus Sutartį, Šalys privalo:</w:t>
      </w:r>
    </w:p>
    <w:p w14:paraId="144C42F8" w14:textId="77777777" w:rsidR="00526788"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CB1D2D9" w14:textId="77777777" w:rsidR="00526788"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CF2B5DB" w14:textId="77777777" w:rsidR="00526788"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6378965" w14:textId="77777777" w:rsidR="00526788" w:rsidRDefault="00526788">
      <w:pPr>
        <w:tabs>
          <w:tab w:val="left" w:pos="567"/>
        </w:tabs>
        <w:spacing w:line="276" w:lineRule="auto"/>
        <w:jc w:val="both"/>
        <w:textAlignment w:val="baseline"/>
        <w:rPr>
          <w:b/>
          <w:bCs/>
        </w:rPr>
      </w:pPr>
    </w:p>
    <w:p w14:paraId="7B9EC4AD"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4EC0AA6"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614810" w14:textId="77777777" w:rsidR="00526788"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5166BC6" w14:textId="77777777" w:rsidR="00526788"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8315C3A" w14:textId="77777777" w:rsidR="00526788"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ABF9FB" w14:textId="77777777" w:rsidR="00526788"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8A1F503" w14:textId="77777777" w:rsidR="00526788" w:rsidRDefault="00000000">
      <w:pPr>
        <w:spacing w:line="276" w:lineRule="auto"/>
        <w:jc w:val="both"/>
      </w:pPr>
      <w:r>
        <w:t>23.1.4. Šalys sudarė rašytinį Susitarimą prie Sutarties dėl prekių keitimo.</w:t>
      </w:r>
    </w:p>
    <w:p w14:paraId="58416455" w14:textId="77777777" w:rsidR="00526788" w:rsidRDefault="00000000">
      <w:pPr>
        <w:spacing w:line="276" w:lineRule="auto"/>
        <w:jc w:val="both"/>
      </w:pPr>
      <w:r>
        <w:t>23.2. Šiame Bendrųjų sąlygų skyriuje nurodytu atveju prekės turi būti pristatytos už ne didesnę nei pasiūlyme nurodytą kainą.</w:t>
      </w:r>
    </w:p>
    <w:p w14:paraId="5FB2EE76"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E73200C"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1A15DE0"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69B3B68" w14:textId="77777777" w:rsidR="00526788"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C42E73C" w14:textId="77777777" w:rsidR="00526788"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2DADDC90" w14:textId="77777777" w:rsidR="00526788"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F34C38" w14:textId="77777777" w:rsidR="00526788"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DBFB3E4" w14:textId="77777777" w:rsidR="00526788"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E6530D5" w14:textId="77777777" w:rsidR="00526788" w:rsidRDefault="00526788">
      <w:pPr>
        <w:widowControl w:val="0"/>
        <w:tabs>
          <w:tab w:val="left" w:pos="0"/>
          <w:tab w:val="left" w:pos="851"/>
          <w:tab w:val="left" w:pos="992"/>
          <w:tab w:val="left" w:pos="1134"/>
        </w:tabs>
        <w:spacing w:line="276" w:lineRule="auto"/>
        <w:jc w:val="both"/>
        <w:rPr>
          <w:rFonts w:eastAsia="Arial"/>
          <w:b/>
          <w:bCs/>
        </w:rPr>
      </w:pPr>
    </w:p>
    <w:p w14:paraId="3B0F47A7" w14:textId="77777777" w:rsidR="0052678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43C9747" w14:textId="77777777" w:rsidR="00526788" w:rsidRDefault="0052678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3844ED1" w14:textId="77777777" w:rsidR="00526788"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5D08176" w14:textId="77777777" w:rsidR="00526788"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B038E64" w14:textId="77777777" w:rsidR="00526788"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27A7C5A" w14:textId="77777777" w:rsidR="00526788" w:rsidRDefault="00526788">
      <w:pPr>
        <w:widowControl w:val="0"/>
        <w:tabs>
          <w:tab w:val="left" w:pos="426"/>
          <w:tab w:val="left" w:pos="567"/>
          <w:tab w:val="left" w:pos="709"/>
          <w:tab w:val="left" w:pos="851"/>
          <w:tab w:val="left" w:pos="992"/>
          <w:tab w:val="left" w:pos="1134"/>
        </w:tabs>
        <w:spacing w:line="276" w:lineRule="auto"/>
        <w:jc w:val="both"/>
        <w:rPr>
          <w:rFonts w:eastAsia="Arial"/>
        </w:rPr>
      </w:pPr>
    </w:p>
    <w:p w14:paraId="704D9204" w14:textId="77777777" w:rsidR="00526788" w:rsidRDefault="00526788" w:rsidP="008C15A1">
      <w:pPr>
        <w:spacing w:line="276" w:lineRule="auto"/>
        <w:sectPr w:rsidR="00526788">
          <w:headerReference w:type="default" r:id="rId21"/>
          <w:footerReference w:type="default" r:id="rId22"/>
          <w:headerReference w:type="first" r:id="rId23"/>
          <w:endnotePr>
            <w:numFmt w:val="decimal"/>
          </w:endnotePr>
          <w:pgSz w:w="12240" w:h="15840" w:code="1"/>
          <w:pgMar w:top="1134" w:right="567" w:bottom="1134" w:left="1701" w:header="720" w:footer="720" w:gutter="0"/>
          <w:pgNumType w:start="1"/>
          <w:cols w:space="720"/>
          <w:titlePg/>
          <w:docGrid w:linePitch="360"/>
        </w:sectPr>
      </w:pPr>
    </w:p>
    <w:p w14:paraId="618689AD" w14:textId="77777777" w:rsidR="00526788" w:rsidRDefault="00526788" w:rsidP="008C15A1">
      <w:pPr>
        <w:tabs>
          <w:tab w:val="left" w:pos="5400"/>
        </w:tabs>
        <w:textAlignment w:val="center"/>
      </w:pPr>
    </w:p>
    <w:p w14:paraId="015CA338" w14:textId="77777777" w:rsidR="00526788" w:rsidRDefault="00526788">
      <w:pPr>
        <w:tabs>
          <w:tab w:val="left" w:pos="5400"/>
        </w:tabs>
        <w:textAlignment w:val="center"/>
        <w:rPr>
          <w:szCs w:val="24"/>
        </w:rPr>
      </w:pPr>
    </w:p>
    <w:p w14:paraId="59EE4800" w14:textId="77777777" w:rsidR="00526788"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54D0BBC" w14:textId="77777777" w:rsidR="00526788" w:rsidRDefault="00526788">
      <w:pPr>
        <w:widowControl w:val="0"/>
        <w:pBdr>
          <w:top w:val="nil"/>
          <w:left w:val="nil"/>
          <w:bottom w:val="nil"/>
          <w:right w:val="nil"/>
          <w:between w:val="nil"/>
        </w:pBdr>
        <w:tabs>
          <w:tab w:val="left" w:pos="567"/>
          <w:tab w:val="left" w:pos="851"/>
        </w:tabs>
        <w:jc w:val="center"/>
        <w:rPr>
          <w:b/>
          <w:bCs/>
          <w:caps/>
          <w:szCs w:val="24"/>
        </w:rPr>
      </w:pPr>
    </w:p>
    <w:p w14:paraId="6DC1E0D5" w14:textId="77777777" w:rsidR="00526788" w:rsidRDefault="00526788">
      <w:pPr>
        <w:widowControl w:val="0"/>
        <w:pBdr>
          <w:top w:val="nil"/>
          <w:left w:val="nil"/>
          <w:bottom w:val="nil"/>
          <w:right w:val="nil"/>
          <w:between w:val="nil"/>
        </w:pBdr>
        <w:tabs>
          <w:tab w:val="left" w:pos="567"/>
          <w:tab w:val="left" w:pos="851"/>
        </w:tabs>
        <w:jc w:val="center"/>
        <w:rPr>
          <w:caps/>
          <w:szCs w:val="24"/>
        </w:rPr>
      </w:pPr>
    </w:p>
    <w:p w14:paraId="41DB4BF5" w14:textId="77777777" w:rsidR="00526788" w:rsidRDefault="0052678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26788" w14:paraId="4ACEAE86" w14:textId="77777777">
        <w:tc>
          <w:tcPr>
            <w:tcW w:w="2448" w:type="dxa"/>
          </w:tcPr>
          <w:p w14:paraId="14FDC428" w14:textId="77777777" w:rsidR="00526788" w:rsidRDefault="00000000">
            <w:pPr>
              <w:jc w:val="both"/>
              <w:rPr>
                <w:b/>
                <w:kern w:val="2"/>
                <w:szCs w:val="24"/>
              </w:rPr>
            </w:pPr>
            <w:r>
              <w:rPr>
                <w:b/>
                <w:kern w:val="2"/>
                <w:szCs w:val="24"/>
              </w:rPr>
              <w:t>Sutarties pavadinimas</w:t>
            </w:r>
          </w:p>
        </w:tc>
        <w:tc>
          <w:tcPr>
            <w:tcW w:w="7110" w:type="dxa"/>
            <w:gridSpan w:val="3"/>
          </w:tcPr>
          <w:p w14:paraId="665AF750" w14:textId="11F50F9A" w:rsidR="00526788" w:rsidRDefault="008C15A1">
            <w:pPr>
              <w:jc w:val="both"/>
              <w:rPr>
                <w:kern w:val="2"/>
                <w:szCs w:val="24"/>
              </w:rPr>
            </w:pPr>
            <w:r w:rsidRPr="008C15A1">
              <w:rPr>
                <w:b/>
                <w:bCs/>
                <w:kern w:val="2"/>
                <w:szCs w:val="24"/>
              </w:rPr>
              <w:t>STEAM edukacinės programos specialiųjų poreikių turintiems žmonėms sukūrimo paslauga ir jos adaptavimas bibliotekoms</w:t>
            </w:r>
          </w:p>
        </w:tc>
      </w:tr>
      <w:tr w:rsidR="00526788" w14:paraId="1AA1CBE2" w14:textId="77777777">
        <w:tc>
          <w:tcPr>
            <w:tcW w:w="2448" w:type="dxa"/>
          </w:tcPr>
          <w:p w14:paraId="760A2B2F" w14:textId="77777777" w:rsidR="00526788" w:rsidRDefault="00000000">
            <w:pPr>
              <w:jc w:val="both"/>
              <w:rPr>
                <w:b/>
                <w:kern w:val="2"/>
                <w:szCs w:val="24"/>
              </w:rPr>
            </w:pPr>
            <w:r>
              <w:rPr>
                <w:b/>
                <w:kern w:val="2"/>
                <w:szCs w:val="24"/>
              </w:rPr>
              <w:t>Sutarties data</w:t>
            </w:r>
          </w:p>
        </w:tc>
        <w:tc>
          <w:tcPr>
            <w:tcW w:w="2177" w:type="dxa"/>
          </w:tcPr>
          <w:p w14:paraId="7F27A87A" w14:textId="77777777" w:rsidR="00526788" w:rsidRDefault="00526788">
            <w:pPr>
              <w:jc w:val="both"/>
              <w:rPr>
                <w:kern w:val="2"/>
                <w:szCs w:val="24"/>
              </w:rPr>
            </w:pPr>
          </w:p>
        </w:tc>
        <w:tc>
          <w:tcPr>
            <w:tcW w:w="2362" w:type="dxa"/>
          </w:tcPr>
          <w:p w14:paraId="2F773AA5" w14:textId="77777777" w:rsidR="00526788" w:rsidRDefault="00000000">
            <w:pPr>
              <w:jc w:val="both"/>
              <w:rPr>
                <w:b/>
                <w:kern w:val="2"/>
                <w:szCs w:val="24"/>
              </w:rPr>
            </w:pPr>
            <w:r>
              <w:rPr>
                <w:b/>
                <w:kern w:val="2"/>
                <w:szCs w:val="24"/>
              </w:rPr>
              <w:t>Sutarties numeris</w:t>
            </w:r>
          </w:p>
        </w:tc>
        <w:tc>
          <w:tcPr>
            <w:tcW w:w="2571" w:type="dxa"/>
          </w:tcPr>
          <w:p w14:paraId="0C119C31" w14:textId="77777777" w:rsidR="00526788" w:rsidRDefault="00526788">
            <w:pPr>
              <w:jc w:val="both"/>
              <w:rPr>
                <w:kern w:val="2"/>
                <w:szCs w:val="24"/>
              </w:rPr>
            </w:pPr>
          </w:p>
        </w:tc>
      </w:tr>
    </w:tbl>
    <w:p w14:paraId="4C176CE6" w14:textId="77777777" w:rsidR="00526788" w:rsidRDefault="0052678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26788" w14:paraId="21046FC0" w14:textId="77777777">
        <w:tc>
          <w:tcPr>
            <w:tcW w:w="9558" w:type="dxa"/>
            <w:gridSpan w:val="3"/>
          </w:tcPr>
          <w:p w14:paraId="39B99E8E" w14:textId="77777777" w:rsidR="00526788" w:rsidRDefault="00000000">
            <w:pPr>
              <w:jc w:val="center"/>
              <w:rPr>
                <w:b/>
                <w:kern w:val="2"/>
                <w:szCs w:val="24"/>
              </w:rPr>
            </w:pPr>
            <w:r>
              <w:rPr>
                <w:b/>
                <w:kern w:val="2"/>
                <w:szCs w:val="24"/>
              </w:rPr>
              <w:t>1. SUTARTIES ŠALYS</w:t>
            </w:r>
          </w:p>
        </w:tc>
      </w:tr>
      <w:tr w:rsidR="00526788" w14:paraId="39613FDD" w14:textId="77777777">
        <w:tc>
          <w:tcPr>
            <w:tcW w:w="2808" w:type="dxa"/>
            <w:vMerge w:val="restart"/>
          </w:tcPr>
          <w:p w14:paraId="423FDB23" w14:textId="77777777" w:rsidR="00526788" w:rsidRDefault="00526788">
            <w:pPr>
              <w:jc w:val="center"/>
              <w:rPr>
                <w:b/>
                <w:kern w:val="2"/>
                <w:szCs w:val="24"/>
              </w:rPr>
            </w:pPr>
          </w:p>
          <w:p w14:paraId="26C6A502" w14:textId="77777777" w:rsidR="00526788" w:rsidRDefault="00526788">
            <w:pPr>
              <w:jc w:val="center"/>
              <w:rPr>
                <w:b/>
                <w:kern w:val="2"/>
                <w:szCs w:val="24"/>
              </w:rPr>
            </w:pPr>
          </w:p>
          <w:p w14:paraId="2DB508A8" w14:textId="77777777" w:rsidR="00526788" w:rsidRDefault="00526788">
            <w:pPr>
              <w:jc w:val="center"/>
              <w:rPr>
                <w:b/>
                <w:kern w:val="2"/>
                <w:szCs w:val="24"/>
              </w:rPr>
            </w:pPr>
          </w:p>
          <w:p w14:paraId="1519E116" w14:textId="77777777" w:rsidR="00526788" w:rsidRDefault="00526788">
            <w:pPr>
              <w:rPr>
                <w:b/>
                <w:kern w:val="2"/>
                <w:szCs w:val="24"/>
              </w:rPr>
            </w:pPr>
          </w:p>
          <w:p w14:paraId="1CDCCA7B" w14:textId="77777777" w:rsidR="00526788" w:rsidRDefault="00000000">
            <w:pPr>
              <w:rPr>
                <w:b/>
                <w:kern w:val="2"/>
                <w:szCs w:val="24"/>
              </w:rPr>
            </w:pPr>
            <w:r>
              <w:rPr>
                <w:b/>
                <w:kern w:val="2"/>
                <w:szCs w:val="24"/>
              </w:rPr>
              <w:t>1.1. Pirkėjas</w:t>
            </w:r>
          </w:p>
        </w:tc>
        <w:tc>
          <w:tcPr>
            <w:tcW w:w="3240" w:type="dxa"/>
          </w:tcPr>
          <w:p w14:paraId="5D50A115" w14:textId="77777777" w:rsidR="00526788" w:rsidRDefault="00000000">
            <w:pPr>
              <w:rPr>
                <w:kern w:val="2"/>
                <w:szCs w:val="24"/>
              </w:rPr>
            </w:pPr>
            <w:r>
              <w:rPr>
                <w:kern w:val="2"/>
                <w:szCs w:val="24"/>
              </w:rPr>
              <w:t>1.1.1. Pavadinimas</w:t>
            </w:r>
          </w:p>
        </w:tc>
        <w:tc>
          <w:tcPr>
            <w:tcW w:w="3510" w:type="dxa"/>
          </w:tcPr>
          <w:p w14:paraId="794078A5" w14:textId="62B4AF0D" w:rsidR="00526788" w:rsidRDefault="008C15A1">
            <w:pPr>
              <w:jc w:val="center"/>
              <w:rPr>
                <w:kern w:val="2"/>
                <w:szCs w:val="24"/>
              </w:rPr>
            </w:pPr>
            <w:r>
              <w:rPr>
                <w:kern w:val="2"/>
                <w:szCs w:val="24"/>
              </w:rPr>
              <w:t>Šiaulių miesto savivaldybės viešoji biblioteka</w:t>
            </w:r>
          </w:p>
        </w:tc>
      </w:tr>
      <w:tr w:rsidR="00526788" w14:paraId="21F44C13" w14:textId="77777777">
        <w:tc>
          <w:tcPr>
            <w:tcW w:w="2808" w:type="dxa"/>
            <w:vMerge/>
          </w:tcPr>
          <w:p w14:paraId="62DBC6BE" w14:textId="77777777" w:rsidR="00526788" w:rsidRDefault="00526788">
            <w:pPr>
              <w:rPr>
                <w:kern w:val="2"/>
                <w:szCs w:val="24"/>
              </w:rPr>
            </w:pPr>
          </w:p>
        </w:tc>
        <w:tc>
          <w:tcPr>
            <w:tcW w:w="3240" w:type="dxa"/>
          </w:tcPr>
          <w:p w14:paraId="24644F7A" w14:textId="77777777" w:rsidR="00526788" w:rsidRDefault="00000000">
            <w:pPr>
              <w:rPr>
                <w:kern w:val="2"/>
                <w:szCs w:val="24"/>
              </w:rPr>
            </w:pPr>
            <w:r>
              <w:rPr>
                <w:kern w:val="2"/>
                <w:szCs w:val="24"/>
              </w:rPr>
              <w:t>1.1.2. Juridinio asmens kodas</w:t>
            </w:r>
          </w:p>
        </w:tc>
        <w:tc>
          <w:tcPr>
            <w:tcW w:w="3510" w:type="dxa"/>
          </w:tcPr>
          <w:p w14:paraId="3749B6BD" w14:textId="21F5B5DD" w:rsidR="00526788" w:rsidRDefault="008C15A1">
            <w:pPr>
              <w:jc w:val="center"/>
              <w:rPr>
                <w:kern w:val="2"/>
                <w:szCs w:val="24"/>
              </w:rPr>
            </w:pPr>
            <w:r>
              <w:rPr>
                <w:kern w:val="2"/>
                <w:szCs w:val="24"/>
              </w:rPr>
              <w:t>188204772</w:t>
            </w:r>
          </w:p>
        </w:tc>
      </w:tr>
      <w:tr w:rsidR="00526788" w14:paraId="3DF04C06" w14:textId="77777777">
        <w:tc>
          <w:tcPr>
            <w:tcW w:w="2808" w:type="dxa"/>
            <w:vMerge/>
          </w:tcPr>
          <w:p w14:paraId="34173F75" w14:textId="77777777" w:rsidR="00526788" w:rsidRDefault="00526788">
            <w:pPr>
              <w:rPr>
                <w:kern w:val="2"/>
                <w:szCs w:val="24"/>
              </w:rPr>
            </w:pPr>
          </w:p>
        </w:tc>
        <w:tc>
          <w:tcPr>
            <w:tcW w:w="3240" w:type="dxa"/>
          </w:tcPr>
          <w:p w14:paraId="7AEA3B13" w14:textId="77777777" w:rsidR="00526788" w:rsidRDefault="00000000">
            <w:pPr>
              <w:rPr>
                <w:kern w:val="2"/>
                <w:szCs w:val="24"/>
              </w:rPr>
            </w:pPr>
            <w:r>
              <w:rPr>
                <w:kern w:val="2"/>
                <w:szCs w:val="24"/>
              </w:rPr>
              <w:t>1.1.3. Adresas</w:t>
            </w:r>
          </w:p>
        </w:tc>
        <w:tc>
          <w:tcPr>
            <w:tcW w:w="3510" w:type="dxa"/>
          </w:tcPr>
          <w:p w14:paraId="06E9445D" w14:textId="5323A8FD" w:rsidR="00526788" w:rsidRDefault="008C15A1">
            <w:pPr>
              <w:jc w:val="center"/>
              <w:rPr>
                <w:kern w:val="2"/>
                <w:szCs w:val="24"/>
              </w:rPr>
            </w:pPr>
            <w:r>
              <w:rPr>
                <w:kern w:val="2"/>
                <w:szCs w:val="24"/>
              </w:rPr>
              <w:t>K. Korsako g. 10, Šiauliai</w:t>
            </w:r>
          </w:p>
        </w:tc>
      </w:tr>
      <w:tr w:rsidR="00526788" w14:paraId="5449500C" w14:textId="77777777">
        <w:tc>
          <w:tcPr>
            <w:tcW w:w="2808" w:type="dxa"/>
            <w:vMerge/>
          </w:tcPr>
          <w:p w14:paraId="46A14A69" w14:textId="77777777" w:rsidR="00526788" w:rsidRDefault="00526788">
            <w:pPr>
              <w:rPr>
                <w:kern w:val="2"/>
                <w:szCs w:val="24"/>
              </w:rPr>
            </w:pPr>
          </w:p>
        </w:tc>
        <w:tc>
          <w:tcPr>
            <w:tcW w:w="3240" w:type="dxa"/>
          </w:tcPr>
          <w:p w14:paraId="34B07BE1" w14:textId="77777777" w:rsidR="00526788" w:rsidRDefault="00000000">
            <w:pPr>
              <w:rPr>
                <w:kern w:val="2"/>
                <w:szCs w:val="24"/>
              </w:rPr>
            </w:pPr>
            <w:r>
              <w:rPr>
                <w:kern w:val="2"/>
                <w:szCs w:val="24"/>
              </w:rPr>
              <w:t>1.1.4. PVM mokėtojo kodas</w:t>
            </w:r>
          </w:p>
        </w:tc>
        <w:tc>
          <w:tcPr>
            <w:tcW w:w="3510" w:type="dxa"/>
          </w:tcPr>
          <w:p w14:paraId="718D497E" w14:textId="77777777" w:rsidR="00526788" w:rsidRDefault="00526788">
            <w:pPr>
              <w:jc w:val="center"/>
              <w:rPr>
                <w:kern w:val="2"/>
                <w:szCs w:val="24"/>
              </w:rPr>
            </w:pPr>
          </w:p>
        </w:tc>
      </w:tr>
      <w:tr w:rsidR="00526788" w14:paraId="5BFAD817" w14:textId="77777777">
        <w:tc>
          <w:tcPr>
            <w:tcW w:w="2808" w:type="dxa"/>
            <w:vMerge/>
          </w:tcPr>
          <w:p w14:paraId="1B90BE25" w14:textId="77777777" w:rsidR="00526788" w:rsidRDefault="00526788">
            <w:pPr>
              <w:rPr>
                <w:kern w:val="2"/>
                <w:szCs w:val="24"/>
              </w:rPr>
            </w:pPr>
          </w:p>
        </w:tc>
        <w:tc>
          <w:tcPr>
            <w:tcW w:w="3240" w:type="dxa"/>
          </w:tcPr>
          <w:p w14:paraId="1ADB467E" w14:textId="77777777" w:rsidR="00526788" w:rsidRDefault="00000000">
            <w:pPr>
              <w:rPr>
                <w:kern w:val="2"/>
                <w:szCs w:val="24"/>
              </w:rPr>
            </w:pPr>
            <w:r>
              <w:rPr>
                <w:kern w:val="2"/>
                <w:szCs w:val="24"/>
              </w:rPr>
              <w:t>1.1.5. Atsiskaitomoji sąskaita</w:t>
            </w:r>
          </w:p>
        </w:tc>
        <w:tc>
          <w:tcPr>
            <w:tcW w:w="3510" w:type="dxa"/>
          </w:tcPr>
          <w:p w14:paraId="692C1A53" w14:textId="77777777" w:rsidR="00526788" w:rsidRDefault="00526788">
            <w:pPr>
              <w:jc w:val="center"/>
              <w:rPr>
                <w:kern w:val="2"/>
                <w:szCs w:val="24"/>
              </w:rPr>
            </w:pPr>
          </w:p>
        </w:tc>
      </w:tr>
      <w:tr w:rsidR="00526788" w14:paraId="1E067684" w14:textId="77777777">
        <w:tc>
          <w:tcPr>
            <w:tcW w:w="2808" w:type="dxa"/>
            <w:vMerge/>
          </w:tcPr>
          <w:p w14:paraId="4140C073" w14:textId="77777777" w:rsidR="00526788" w:rsidRDefault="00526788">
            <w:pPr>
              <w:rPr>
                <w:kern w:val="2"/>
                <w:szCs w:val="24"/>
              </w:rPr>
            </w:pPr>
          </w:p>
        </w:tc>
        <w:tc>
          <w:tcPr>
            <w:tcW w:w="3240" w:type="dxa"/>
          </w:tcPr>
          <w:p w14:paraId="6C23CA4D" w14:textId="77777777" w:rsidR="00526788" w:rsidRDefault="00000000">
            <w:pPr>
              <w:rPr>
                <w:kern w:val="2"/>
                <w:szCs w:val="24"/>
              </w:rPr>
            </w:pPr>
            <w:r>
              <w:rPr>
                <w:kern w:val="2"/>
                <w:szCs w:val="24"/>
              </w:rPr>
              <w:t>1.1.6. Bankas, banko kodas</w:t>
            </w:r>
          </w:p>
        </w:tc>
        <w:tc>
          <w:tcPr>
            <w:tcW w:w="3510" w:type="dxa"/>
          </w:tcPr>
          <w:p w14:paraId="3414D399" w14:textId="77777777" w:rsidR="00526788" w:rsidRDefault="00526788">
            <w:pPr>
              <w:jc w:val="center"/>
              <w:rPr>
                <w:kern w:val="2"/>
                <w:szCs w:val="24"/>
              </w:rPr>
            </w:pPr>
          </w:p>
        </w:tc>
      </w:tr>
      <w:tr w:rsidR="00526788" w14:paraId="295FA498" w14:textId="77777777">
        <w:tc>
          <w:tcPr>
            <w:tcW w:w="2808" w:type="dxa"/>
            <w:vMerge/>
          </w:tcPr>
          <w:p w14:paraId="78FD68F0" w14:textId="77777777" w:rsidR="00526788" w:rsidRDefault="00526788">
            <w:pPr>
              <w:rPr>
                <w:kern w:val="2"/>
                <w:szCs w:val="24"/>
              </w:rPr>
            </w:pPr>
          </w:p>
        </w:tc>
        <w:tc>
          <w:tcPr>
            <w:tcW w:w="3240" w:type="dxa"/>
          </w:tcPr>
          <w:p w14:paraId="2CAFA7DD" w14:textId="77777777" w:rsidR="00526788" w:rsidRDefault="00000000">
            <w:pPr>
              <w:rPr>
                <w:kern w:val="2"/>
                <w:szCs w:val="24"/>
              </w:rPr>
            </w:pPr>
            <w:r>
              <w:rPr>
                <w:kern w:val="2"/>
                <w:szCs w:val="24"/>
              </w:rPr>
              <w:t>1.1.7. Telefonas</w:t>
            </w:r>
          </w:p>
        </w:tc>
        <w:tc>
          <w:tcPr>
            <w:tcW w:w="3510" w:type="dxa"/>
          </w:tcPr>
          <w:p w14:paraId="69C799AE" w14:textId="0D7B104C" w:rsidR="00526788" w:rsidRDefault="008C15A1">
            <w:pPr>
              <w:jc w:val="center"/>
              <w:rPr>
                <w:kern w:val="2"/>
                <w:szCs w:val="24"/>
              </w:rPr>
            </w:pPr>
            <w:r>
              <w:rPr>
                <w:kern w:val="2"/>
                <w:szCs w:val="24"/>
              </w:rPr>
              <w:t>041 525003</w:t>
            </w:r>
          </w:p>
        </w:tc>
      </w:tr>
      <w:tr w:rsidR="00526788" w14:paraId="44648B6B" w14:textId="77777777">
        <w:tc>
          <w:tcPr>
            <w:tcW w:w="2808" w:type="dxa"/>
            <w:vMerge/>
          </w:tcPr>
          <w:p w14:paraId="553A22C6" w14:textId="77777777" w:rsidR="00526788" w:rsidRDefault="00526788">
            <w:pPr>
              <w:rPr>
                <w:kern w:val="2"/>
                <w:szCs w:val="24"/>
              </w:rPr>
            </w:pPr>
          </w:p>
        </w:tc>
        <w:tc>
          <w:tcPr>
            <w:tcW w:w="3240" w:type="dxa"/>
          </w:tcPr>
          <w:p w14:paraId="3254F1AD" w14:textId="77777777" w:rsidR="00526788" w:rsidRDefault="00000000">
            <w:pPr>
              <w:rPr>
                <w:kern w:val="2"/>
                <w:szCs w:val="24"/>
              </w:rPr>
            </w:pPr>
            <w:r>
              <w:rPr>
                <w:kern w:val="2"/>
                <w:szCs w:val="24"/>
              </w:rPr>
              <w:t>1.1.8. El. paštas</w:t>
            </w:r>
          </w:p>
        </w:tc>
        <w:tc>
          <w:tcPr>
            <w:tcW w:w="3510" w:type="dxa"/>
          </w:tcPr>
          <w:p w14:paraId="7FC85B53" w14:textId="6D660224" w:rsidR="00526788" w:rsidRPr="008C15A1" w:rsidRDefault="008C15A1">
            <w:pPr>
              <w:jc w:val="center"/>
              <w:rPr>
                <w:kern w:val="2"/>
                <w:szCs w:val="24"/>
              </w:rPr>
            </w:pPr>
            <w:hyperlink r:id="rId24" w:history="1">
              <w:r w:rsidRPr="00607053">
                <w:rPr>
                  <w:rStyle w:val="Hipersaitas"/>
                  <w:kern w:val="2"/>
                  <w:szCs w:val="24"/>
                </w:rPr>
                <w:t>info</w:t>
              </w:r>
              <w:r w:rsidRPr="00607053">
                <w:rPr>
                  <w:rStyle w:val="Hipersaitas"/>
                  <w:kern w:val="2"/>
                  <w:szCs w:val="24"/>
                  <w:lang w:val="en-US"/>
                </w:rPr>
                <w:t>@</w:t>
              </w:r>
              <w:r w:rsidRPr="00607053">
                <w:rPr>
                  <w:rStyle w:val="Hipersaitas"/>
                  <w:kern w:val="2"/>
                  <w:szCs w:val="24"/>
                </w:rPr>
                <w:t>smsvb.lt</w:t>
              </w:r>
            </w:hyperlink>
          </w:p>
        </w:tc>
      </w:tr>
      <w:tr w:rsidR="00526788" w14:paraId="31A55766" w14:textId="77777777">
        <w:tc>
          <w:tcPr>
            <w:tcW w:w="2808" w:type="dxa"/>
            <w:vMerge/>
          </w:tcPr>
          <w:p w14:paraId="604562E8" w14:textId="77777777" w:rsidR="00526788" w:rsidRDefault="00526788">
            <w:pPr>
              <w:rPr>
                <w:kern w:val="2"/>
                <w:szCs w:val="24"/>
              </w:rPr>
            </w:pPr>
          </w:p>
        </w:tc>
        <w:tc>
          <w:tcPr>
            <w:tcW w:w="3240" w:type="dxa"/>
          </w:tcPr>
          <w:p w14:paraId="60F052B8" w14:textId="77777777" w:rsidR="00526788" w:rsidRDefault="00000000">
            <w:pPr>
              <w:rPr>
                <w:kern w:val="2"/>
                <w:szCs w:val="24"/>
              </w:rPr>
            </w:pPr>
            <w:r>
              <w:rPr>
                <w:kern w:val="2"/>
                <w:szCs w:val="24"/>
              </w:rPr>
              <w:t>1.1.9. Šalies atstovas</w:t>
            </w:r>
          </w:p>
        </w:tc>
        <w:tc>
          <w:tcPr>
            <w:tcW w:w="3510" w:type="dxa"/>
          </w:tcPr>
          <w:p w14:paraId="7EA24105" w14:textId="77777777" w:rsidR="00526788" w:rsidRDefault="00526788">
            <w:pPr>
              <w:jc w:val="center"/>
              <w:rPr>
                <w:kern w:val="2"/>
                <w:szCs w:val="24"/>
              </w:rPr>
            </w:pPr>
          </w:p>
        </w:tc>
      </w:tr>
      <w:tr w:rsidR="00526788" w14:paraId="5AC32A1B" w14:textId="77777777">
        <w:tc>
          <w:tcPr>
            <w:tcW w:w="2808" w:type="dxa"/>
            <w:vMerge/>
          </w:tcPr>
          <w:p w14:paraId="2F16C430" w14:textId="77777777" w:rsidR="00526788" w:rsidRDefault="00526788">
            <w:pPr>
              <w:rPr>
                <w:kern w:val="2"/>
                <w:szCs w:val="24"/>
              </w:rPr>
            </w:pPr>
          </w:p>
        </w:tc>
        <w:tc>
          <w:tcPr>
            <w:tcW w:w="3240" w:type="dxa"/>
          </w:tcPr>
          <w:p w14:paraId="17714101" w14:textId="77777777" w:rsidR="00526788" w:rsidRDefault="00000000">
            <w:pPr>
              <w:rPr>
                <w:kern w:val="2"/>
                <w:szCs w:val="24"/>
              </w:rPr>
            </w:pPr>
            <w:r>
              <w:rPr>
                <w:kern w:val="2"/>
                <w:szCs w:val="24"/>
              </w:rPr>
              <w:t>1.1.10. Atstovavimo pagrindas</w:t>
            </w:r>
          </w:p>
        </w:tc>
        <w:tc>
          <w:tcPr>
            <w:tcW w:w="3510" w:type="dxa"/>
          </w:tcPr>
          <w:p w14:paraId="6ED7757D" w14:textId="77777777" w:rsidR="00526788" w:rsidRDefault="00526788">
            <w:pPr>
              <w:jc w:val="center"/>
              <w:rPr>
                <w:kern w:val="2"/>
                <w:szCs w:val="24"/>
              </w:rPr>
            </w:pPr>
          </w:p>
        </w:tc>
      </w:tr>
      <w:tr w:rsidR="00526788" w14:paraId="5C4CED95" w14:textId="77777777">
        <w:tc>
          <w:tcPr>
            <w:tcW w:w="2808" w:type="dxa"/>
            <w:vMerge w:val="restart"/>
          </w:tcPr>
          <w:p w14:paraId="0C3324A7" w14:textId="77777777" w:rsidR="00526788" w:rsidRDefault="00526788">
            <w:pPr>
              <w:rPr>
                <w:b/>
                <w:kern w:val="2"/>
                <w:szCs w:val="24"/>
              </w:rPr>
            </w:pPr>
          </w:p>
          <w:p w14:paraId="2111E227" w14:textId="77777777" w:rsidR="00526788" w:rsidRDefault="00526788">
            <w:pPr>
              <w:rPr>
                <w:b/>
                <w:kern w:val="2"/>
                <w:szCs w:val="24"/>
              </w:rPr>
            </w:pPr>
          </w:p>
          <w:p w14:paraId="461DB095" w14:textId="77777777" w:rsidR="00526788" w:rsidRDefault="00526788">
            <w:pPr>
              <w:rPr>
                <w:b/>
                <w:kern w:val="2"/>
                <w:szCs w:val="24"/>
              </w:rPr>
            </w:pPr>
          </w:p>
          <w:p w14:paraId="7C0C29BA" w14:textId="77777777" w:rsidR="00526788" w:rsidRDefault="00000000">
            <w:pPr>
              <w:rPr>
                <w:b/>
                <w:kern w:val="2"/>
                <w:szCs w:val="24"/>
              </w:rPr>
            </w:pPr>
            <w:r>
              <w:rPr>
                <w:b/>
                <w:kern w:val="2"/>
                <w:szCs w:val="24"/>
              </w:rPr>
              <w:t>1.2. Tiekėjas</w:t>
            </w:r>
          </w:p>
          <w:p w14:paraId="130BA13A" w14:textId="77777777" w:rsidR="00526788" w:rsidRDefault="00526788" w:rsidP="008C15A1">
            <w:pPr>
              <w:rPr>
                <w:b/>
                <w:kern w:val="2"/>
                <w:szCs w:val="24"/>
              </w:rPr>
            </w:pPr>
          </w:p>
        </w:tc>
        <w:tc>
          <w:tcPr>
            <w:tcW w:w="3240" w:type="dxa"/>
          </w:tcPr>
          <w:p w14:paraId="4034ECDD" w14:textId="77777777" w:rsidR="00526788" w:rsidRDefault="00000000">
            <w:pPr>
              <w:rPr>
                <w:kern w:val="2"/>
                <w:szCs w:val="24"/>
              </w:rPr>
            </w:pPr>
            <w:r>
              <w:rPr>
                <w:kern w:val="2"/>
                <w:szCs w:val="24"/>
              </w:rPr>
              <w:t>1.2.1. Pavadinimas</w:t>
            </w:r>
          </w:p>
        </w:tc>
        <w:tc>
          <w:tcPr>
            <w:tcW w:w="3510" w:type="dxa"/>
          </w:tcPr>
          <w:p w14:paraId="496FAD01" w14:textId="77777777" w:rsidR="00526788" w:rsidRDefault="00526788">
            <w:pPr>
              <w:jc w:val="center"/>
              <w:rPr>
                <w:kern w:val="2"/>
                <w:szCs w:val="24"/>
              </w:rPr>
            </w:pPr>
          </w:p>
        </w:tc>
      </w:tr>
      <w:tr w:rsidR="00526788" w14:paraId="11DA6285" w14:textId="77777777">
        <w:tc>
          <w:tcPr>
            <w:tcW w:w="2808" w:type="dxa"/>
            <w:vMerge/>
          </w:tcPr>
          <w:p w14:paraId="0E434E64" w14:textId="77777777" w:rsidR="00526788" w:rsidRDefault="00526788">
            <w:pPr>
              <w:rPr>
                <w:b/>
                <w:kern w:val="2"/>
                <w:szCs w:val="24"/>
              </w:rPr>
            </w:pPr>
          </w:p>
        </w:tc>
        <w:tc>
          <w:tcPr>
            <w:tcW w:w="3240" w:type="dxa"/>
          </w:tcPr>
          <w:p w14:paraId="4722FCF6" w14:textId="77777777" w:rsidR="00526788" w:rsidRDefault="00000000">
            <w:pPr>
              <w:rPr>
                <w:kern w:val="2"/>
                <w:szCs w:val="24"/>
              </w:rPr>
            </w:pPr>
            <w:r>
              <w:rPr>
                <w:kern w:val="2"/>
                <w:szCs w:val="24"/>
              </w:rPr>
              <w:t>1.2.2. Juridinio asmens kodas</w:t>
            </w:r>
          </w:p>
        </w:tc>
        <w:tc>
          <w:tcPr>
            <w:tcW w:w="3510" w:type="dxa"/>
          </w:tcPr>
          <w:p w14:paraId="244F50C5" w14:textId="77777777" w:rsidR="00526788" w:rsidRDefault="00526788">
            <w:pPr>
              <w:jc w:val="center"/>
              <w:rPr>
                <w:kern w:val="2"/>
                <w:szCs w:val="24"/>
              </w:rPr>
            </w:pPr>
          </w:p>
        </w:tc>
      </w:tr>
      <w:tr w:rsidR="00526788" w14:paraId="036B7E25" w14:textId="77777777">
        <w:tc>
          <w:tcPr>
            <w:tcW w:w="2808" w:type="dxa"/>
            <w:vMerge/>
          </w:tcPr>
          <w:p w14:paraId="020250B4" w14:textId="77777777" w:rsidR="00526788" w:rsidRDefault="00526788">
            <w:pPr>
              <w:rPr>
                <w:b/>
                <w:kern w:val="2"/>
                <w:szCs w:val="24"/>
              </w:rPr>
            </w:pPr>
          </w:p>
        </w:tc>
        <w:tc>
          <w:tcPr>
            <w:tcW w:w="3240" w:type="dxa"/>
          </w:tcPr>
          <w:p w14:paraId="2DDEA856" w14:textId="77777777" w:rsidR="00526788" w:rsidRDefault="00000000">
            <w:pPr>
              <w:rPr>
                <w:kern w:val="2"/>
                <w:szCs w:val="24"/>
              </w:rPr>
            </w:pPr>
            <w:r>
              <w:rPr>
                <w:kern w:val="2"/>
                <w:szCs w:val="24"/>
              </w:rPr>
              <w:t>1.2.3. Adresas</w:t>
            </w:r>
          </w:p>
        </w:tc>
        <w:tc>
          <w:tcPr>
            <w:tcW w:w="3510" w:type="dxa"/>
          </w:tcPr>
          <w:p w14:paraId="51ECC5C2" w14:textId="77777777" w:rsidR="00526788" w:rsidRDefault="00526788">
            <w:pPr>
              <w:jc w:val="center"/>
              <w:rPr>
                <w:kern w:val="2"/>
                <w:szCs w:val="24"/>
              </w:rPr>
            </w:pPr>
          </w:p>
        </w:tc>
      </w:tr>
      <w:tr w:rsidR="00526788" w14:paraId="5E0A75E2" w14:textId="77777777">
        <w:tc>
          <w:tcPr>
            <w:tcW w:w="2808" w:type="dxa"/>
            <w:vMerge/>
          </w:tcPr>
          <w:p w14:paraId="4DD2FCAD" w14:textId="77777777" w:rsidR="00526788" w:rsidRDefault="00526788">
            <w:pPr>
              <w:rPr>
                <w:b/>
                <w:kern w:val="2"/>
                <w:szCs w:val="24"/>
              </w:rPr>
            </w:pPr>
          </w:p>
        </w:tc>
        <w:tc>
          <w:tcPr>
            <w:tcW w:w="3240" w:type="dxa"/>
          </w:tcPr>
          <w:p w14:paraId="32344B45" w14:textId="77777777" w:rsidR="00526788" w:rsidRDefault="00000000">
            <w:pPr>
              <w:rPr>
                <w:kern w:val="2"/>
                <w:szCs w:val="24"/>
              </w:rPr>
            </w:pPr>
            <w:r>
              <w:rPr>
                <w:kern w:val="2"/>
                <w:szCs w:val="24"/>
              </w:rPr>
              <w:t>1.2.4. PVM mokėtojo kodas</w:t>
            </w:r>
          </w:p>
        </w:tc>
        <w:tc>
          <w:tcPr>
            <w:tcW w:w="3510" w:type="dxa"/>
          </w:tcPr>
          <w:p w14:paraId="1B38686A" w14:textId="77777777" w:rsidR="00526788" w:rsidRDefault="00526788">
            <w:pPr>
              <w:jc w:val="center"/>
              <w:rPr>
                <w:kern w:val="2"/>
                <w:szCs w:val="24"/>
              </w:rPr>
            </w:pPr>
          </w:p>
        </w:tc>
      </w:tr>
      <w:tr w:rsidR="00526788" w14:paraId="3287CC25" w14:textId="77777777">
        <w:tc>
          <w:tcPr>
            <w:tcW w:w="2808" w:type="dxa"/>
            <w:vMerge/>
          </w:tcPr>
          <w:p w14:paraId="525954F7" w14:textId="77777777" w:rsidR="00526788" w:rsidRDefault="00526788">
            <w:pPr>
              <w:rPr>
                <w:b/>
                <w:kern w:val="2"/>
                <w:szCs w:val="24"/>
              </w:rPr>
            </w:pPr>
          </w:p>
        </w:tc>
        <w:tc>
          <w:tcPr>
            <w:tcW w:w="3240" w:type="dxa"/>
          </w:tcPr>
          <w:p w14:paraId="481D56DB" w14:textId="77777777" w:rsidR="00526788" w:rsidRDefault="00000000">
            <w:pPr>
              <w:rPr>
                <w:kern w:val="2"/>
                <w:szCs w:val="24"/>
              </w:rPr>
            </w:pPr>
            <w:r>
              <w:rPr>
                <w:kern w:val="2"/>
                <w:szCs w:val="24"/>
              </w:rPr>
              <w:t>1.2.5. Atsiskaitomoji sąskaita</w:t>
            </w:r>
          </w:p>
        </w:tc>
        <w:tc>
          <w:tcPr>
            <w:tcW w:w="3510" w:type="dxa"/>
          </w:tcPr>
          <w:p w14:paraId="2899E235" w14:textId="77777777" w:rsidR="00526788" w:rsidRDefault="00526788">
            <w:pPr>
              <w:jc w:val="center"/>
              <w:rPr>
                <w:kern w:val="2"/>
                <w:szCs w:val="24"/>
              </w:rPr>
            </w:pPr>
          </w:p>
        </w:tc>
      </w:tr>
      <w:tr w:rsidR="00526788" w14:paraId="5E3AD96A" w14:textId="77777777">
        <w:tc>
          <w:tcPr>
            <w:tcW w:w="2808" w:type="dxa"/>
            <w:vMerge/>
          </w:tcPr>
          <w:p w14:paraId="1EAF6675" w14:textId="77777777" w:rsidR="00526788" w:rsidRDefault="00526788">
            <w:pPr>
              <w:rPr>
                <w:b/>
                <w:kern w:val="2"/>
                <w:szCs w:val="24"/>
              </w:rPr>
            </w:pPr>
          </w:p>
        </w:tc>
        <w:tc>
          <w:tcPr>
            <w:tcW w:w="3240" w:type="dxa"/>
          </w:tcPr>
          <w:p w14:paraId="49FA6720" w14:textId="77777777" w:rsidR="00526788" w:rsidRDefault="00000000">
            <w:pPr>
              <w:rPr>
                <w:kern w:val="2"/>
                <w:szCs w:val="24"/>
              </w:rPr>
            </w:pPr>
            <w:r>
              <w:rPr>
                <w:kern w:val="2"/>
                <w:szCs w:val="24"/>
              </w:rPr>
              <w:t>1.2.6. Bankas, banko kodas</w:t>
            </w:r>
          </w:p>
        </w:tc>
        <w:tc>
          <w:tcPr>
            <w:tcW w:w="3510" w:type="dxa"/>
          </w:tcPr>
          <w:p w14:paraId="2653218D" w14:textId="77777777" w:rsidR="00526788" w:rsidRDefault="00526788">
            <w:pPr>
              <w:jc w:val="center"/>
              <w:rPr>
                <w:kern w:val="2"/>
                <w:szCs w:val="24"/>
              </w:rPr>
            </w:pPr>
          </w:p>
        </w:tc>
      </w:tr>
      <w:tr w:rsidR="00526788" w14:paraId="3B4F2DD7" w14:textId="77777777">
        <w:tc>
          <w:tcPr>
            <w:tcW w:w="2808" w:type="dxa"/>
            <w:vMerge/>
          </w:tcPr>
          <w:p w14:paraId="12B3A462" w14:textId="77777777" w:rsidR="00526788" w:rsidRDefault="00526788">
            <w:pPr>
              <w:rPr>
                <w:b/>
                <w:kern w:val="2"/>
                <w:szCs w:val="24"/>
              </w:rPr>
            </w:pPr>
          </w:p>
        </w:tc>
        <w:tc>
          <w:tcPr>
            <w:tcW w:w="3240" w:type="dxa"/>
          </w:tcPr>
          <w:p w14:paraId="10B5F429" w14:textId="77777777" w:rsidR="00526788" w:rsidRDefault="00000000">
            <w:pPr>
              <w:rPr>
                <w:kern w:val="2"/>
                <w:szCs w:val="24"/>
              </w:rPr>
            </w:pPr>
            <w:r>
              <w:rPr>
                <w:kern w:val="2"/>
                <w:szCs w:val="24"/>
              </w:rPr>
              <w:t>1.2.7. Telefonas</w:t>
            </w:r>
          </w:p>
        </w:tc>
        <w:tc>
          <w:tcPr>
            <w:tcW w:w="3510" w:type="dxa"/>
          </w:tcPr>
          <w:p w14:paraId="2F6470FC" w14:textId="77777777" w:rsidR="00526788" w:rsidRDefault="00526788">
            <w:pPr>
              <w:jc w:val="center"/>
              <w:rPr>
                <w:kern w:val="2"/>
                <w:szCs w:val="24"/>
              </w:rPr>
            </w:pPr>
          </w:p>
        </w:tc>
      </w:tr>
      <w:tr w:rsidR="00526788" w14:paraId="3393232D" w14:textId="77777777">
        <w:tc>
          <w:tcPr>
            <w:tcW w:w="2808" w:type="dxa"/>
            <w:vMerge/>
          </w:tcPr>
          <w:p w14:paraId="679E7715" w14:textId="77777777" w:rsidR="00526788" w:rsidRDefault="00526788">
            <w:pPr>
              <w:rPr>
                <w:b/>
                <w:kern w:val="2"/>
                <w:szCs w:val="24"/>
              </w:rPr>
            </w:pPr>
          </w:p>
        </w:tc>
        <w:tc>
          <w:tcPr>
            <w:tcW w:w="3240" w:type="dxa"/>
          </w:tcPr>
          <w:p w14:paraId="454B42A3" w14:textId="77777777" w:rsidR="00526788" w:rsidRDefault="00000000">
            <w:pPr>
              <w:rPr>
                <w:kern w:val="2"/>
                <w:szCs w:val="24"/>
              </w:rPr>
            </w:pPr>
            <w:r>
              <w:rPr>
                <w:kern w:val="2"/>
                <w:szCs w:val="24"/>
              </w:rPr>
              <w:t>1.2.8. El. paštas</w:t>
            </w:r>
          </w:p>
        </w:tc>
        <w:tc>
          <w:tcPr>
            <w:tcW w:w="3510" w:type="dxa"/>
          </w:tcPr>
          <w:p w14:paraId="7348312B" w14:textId="77777777" w:rsidR="00526788" w:rsidRDefault="00526788">
            <w:pPr>
              <w:jc w:val="center"/>
              <w:rPr>
                <w:kern w:val="2"/>
                <w:szCs w:val="24"/>
              </w:rPr>
            </w:pPr>
          </w:p>
        </w:tc>
      </w:tr>
      <w:tr w:rsidR="00526788" w14:paraId="7E73AF34" w14:textId="77777777">
        <w:tc>
          <w:tcPr>
            <w:tcW w:w="2808" w:type="dxa"/>
            <w:vMerge/>
          </w:tcPr>
          <w:p w14:paraId="2EB94632" w14:textId="77777777" w:rsidR="00526788" w:rsidRDefault="00526788">
            <w:pPr>
              <w:rPr>
                <w:b/>
                <w:kern w:val="2"/>
                <w:szCs w:val="24"/>
              </w:rPr>
            </w:pPr>
          </w:p>
        </w:tc>
        <w:tc>
          <w:tcPr>
            <w:tcW w:w="3240" w:type="dxa"/>
          </w:tcPr>
          <w:p w14:paraId="14C6C5A2" w14:textId="77777777" w:rsidR="00526788" w:rsidRDefault="00000000">
            <w:pPr>
              <w:rPr>
                <w:kern w:val="2"/>
                <w:szCs w:val="24"/>
              </w:rPr>
            </w:pPr>
            <w:r>
              <w:rPr>
                <w:kern w:val="2"/>
                <w:szCs w:val="24"/>
              </w:rPr>
              <w:t>1.2.9. Šalies atstovas</w:t>
            </w:r>
          </w:p>
        </w:tc>
        <w:tc>
          <w:tcPr>
            <w:tcW w:w="3510" w:type="dxa"/>
          </w:tcPr>
          <w:p w14:paraId="289886AF" w14:textId="77777777" w:rsidR="00526788" w:rsidRDefault="00526788">
            <w:pPr>
              <w:jc w:val="center"/>
              <w:rPr>
                <w:kern w:val="2"/>
                <w:szCs w:val="24"/>
              </w:rPr>
            </w:pPr>
          </w:p>
        </w:tc>
      </w:tr>
      <w:tr w:rsidR="00526788" w14:paraId="6580D776" w14:textId="77777777">
        <w:tc>
          <w:tcPr>
            <w:tcW w:w="2808" w:type="dxa"/>
            <w:vMerge/>
          </w:tcPr>
          <w:p w14:paraId="3715509B" w14:textId="77777777" w:rsidR="00526788" w:rsidRDefault="00526788">
            <w:pPr>
              <w:rPr>
                <w:b/>
                <w:kern w:val="2"/>
                <w:szCs w:val="24"/>
              </w:rPr>
            </w:pPr>
          </w:p>
        </w:tc>
        <w:tc>
          <w:tcPr>
            <w:tcW w:w="3240" w:type="dxa"/>
          </w:tcPr>
          <w:p w14:paraId="47C227BE" w14:textId="77777777" w:rsidR="00526788" w:rsidRDefault="00000000">
            <w:pPr>
              <w:rPr>
                <w:kern w:val="2"/>
                <w:szCs w:val="24"/>
              </w:rPr>
            </w:pPr>
            <w:r>
              <w:rPr>
                <w:kern w:val="2"/>
                <w:szCs w:val="24"/>
              </w:rPr>
              <w:t>1.2.10. Atstovavimo pagrindas</w:t>
            </w:r>
          </w:p>
        </w:tc>
        <w:tc>
          <w:tcPr>
            <w:tcW w:w="3510" w:type="dxa"/>
          </w:tcPr>
          <w:p w14:paraId="7E7B9144" w14:textId="77777777" w:rsidR="00526788" w:rsidRDefault="00526788">
            <w:pPr>
              <w:jc w:val="center"/>
              <w:rPr>
                <w:kern w:val="2"/>
                <w:szCs w:val="24"/>
              </w:rPr>
            </w:pPr>
          </w:p>
        </w:tc>
      </w:tr>
    </w:tbl>
    <w:p w14:paraId="1AD6AA27" w14:textId="77777777" w:rsidR="00526788" w:rsidRDefault="0052678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526788" w14:paraId="17EA4996" w14:textId="77777777">
        <w:trPr>
          <w:trHeight w:val="300"/>
        </w:trPr>
        <w:tc>
          <w:tcPr>
            <w:tcW w:w="9535" w:type="dxa"/>
            <w:gridSpan w:val="4"/>
          </w:tcPr>
          <w:p w14:paraId="384A5D4E" w14:textId="77777777" w:rsidR="00526788" w:rsidRDefault="00000000">
            <w:pPr>
              <w:jc w:val="center"/>
              <w:rPr>
                <w:b/>
                <w:kern w:val="2"/>
                <w:szCs w:val="24"/>
              </w:rPr>
            </w:pPr>
            <w:r>
              <w:rPr>
                <w:b/>
                <w:kern w:val="2"/>
                <w:szCs w:val="24"/>
              </w:rPr>
              <w:t>2. ATSAKINGI ASMENYS</w:t>
            </w:r>
          </w:p>
        </w:tc>
      </w:tr>
      <w:tr w:rsidR="00526788" w14:paraId="62AAE986" w14:textId="77777777">
        <w:trPr>
          <w:trHeight w:val="300"/>
        </w:trPr>
        <w:tc>
          <w:tcPr>
            <w:tcW w:w="3094" w:type="dxa"/>
            <w:gridSpan w:val="2"/>
          </w:tcPr>
          <w:p w14:paraId="1215C794" w14:textId="77777777" w:rsidR="00526788"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F845010" w14:textId="77777777" w:rsidR="008C15A1" w:rsidRDefault="008C15A1" w:rsidP="008C15A1">
            <w:pPr>
              <w:jc w:val="both"/>
              <w:rPr>
                <w:color w:val="000000" w:themeColor="text1"/>
                <w:szCs w:val="24"/>
              </w:rPr>
            </w:pPr>
            <w:r>
              <w:rPr>
                <w:color w:val="000000" w:themeColor="text1"/>
                <w:szCs w:val="24"/>
              </w:rPr>
              <w:t>2.1.1. Asmuo atsakingas už sutarties vykdymą:</w:t>
            </w:r>
          </w:p>
          <w:p w14:paraId="120064DD" w14:textId="77777777" w:rsidR="008C15A1" w:rsidRDefault="008C15A1" w:rsidP="008C15A1">
            <w:pPr>
              <w:jc w:val="both"/>
              <w:rPr>
                <w:color w:val="000000" w:themeColor="text1"/>
                <w:szCs w:val="24"/>
              </w:rPr>
            </w:pPr>
            <w:r>
              <w:rPr>
                <w:color w:val="4472C4"/>
                <w:szCs w:val="24"/>
              </w:rPr>
              <w:t>(nurodyti padalinį / skyrių, pareigas, vardą, pavardę)</w:t>
            </w:r>
          </w:p>
          <w:p w14:paraId="342A1DD2" w14:textId="77777777" w:rsidR="008C15A1" w:rsidRPr="006E6371" w:rsidRDefault="008C15A1" w:rsidP="008C15A1">
            <w:pPr>
              <w:jc w:val="both"/>
              <w:rPr>
                <w:color w:val="000000" w:themeColor="text1"/>
                <w:szCs w:val="24"/>
              </w:rPr>
            </w:pPr>
            <w:r w:rsidRPr="006E6371">
              <w:rPr>
                <w:color w:val="000000" w:themeColor="text1"/>
                <w:szCs w:val="24"/>
              </w:rPr>
              <w:t xml:space="preserve">Tel. Nr.: </w:t>
            </w:r>
            <w:r>
              <w:rPr>
                <w:color w:val="4472C4"/>
                <w:szCs w:val="24"/>
              </w:rPr>
              <w:t>(nurodyti)</w:t>
            </w:r>
          </w:p>
          <w:p w14:paraId="4EC6C938" w14:textId="77777777" w:rsidR="008C15A1" w:rsidRDefault="008C15A1" w:rsidP="008C15A1">
            <w:pPr>
              <w:jc w:val="both"/>
              <w:rPr>
                <w:color w:val="000000" w:themeColor="text1"/>
                <w:szCs w:val="24"/>
              </w:rPr>
            </w:pPr>
            <w:r w:rsidRPr="006E6371">
              <w:rPr>
                <w:color w:val="000000" w:themeColor="text1"/>
                <w:szCs w:val="24"/>
              </w:rPr>
              <w:t xml:space="preserve">El. p.: </w:t>
            </w:r>
            <w:r>
              <w:rPr>
                <w:color w:val="4472C4"/>
                <w:szCs w:val="24"/>
              </w:rPr>
              <w:t>(nurodyti)</w:t>
            </w:r>
          </w:p>
          <w:p w14:paraId="3B225192" w14:textId="77777777" w:rsidR="008C15A1" w:rsidRDefault="008C15A1" w:rsidP="008C15A1">
            <w:pPr>
              <w:jc w:val="both"/>
              <w:rPr>
                <w:color w:val="000000" w:themeColor="text1"/>
                <w:szCs w:val="24"/>
              </w:rPr>
            </w:pPr>
            <w:r>
              <w:rPr>
                <w:color w:val="000000" w:themeColor="text1"/>
                <w:szCs w:val="24"/>
              </w:rPr>
              <w:t xml:space="preserve">2.1.2. Asmuo atsakingas už </w:t>
            </w:r>
            <w:r w:rsidRPr="00FF65AD">
              <w:rPr>
                <w:color w:val="000000" w:themeColor="text1"/>
                <w:szCs w:val="24"/>
              </w:rPr>
              <w:t>Sąskaitų per informacinę sistemą SABIS priėmimą</w:t>
            </w:r>
            <w:r>
              <w:rPr>
                <w:color w:val="000000" w:themeColor="text1"/>
                <w:szCs w:val="24"/>
              </w:rPr>
              <w:t>:</w:t>
            </w:r>
          </w:p>
          <w:p w14:paraId="2EA01AEB" w14:textId="77777777" w:rsidR="008C15A1" w:rsidRDefault="008C15A1" w:rsidP="008C15A1">
            <w:pPr>
              <w:jc w:val="both"/>
              <w:rPr>
                <w:color w:val="000000" w:themeColor="text1"/>
                <w:szCs w:val="24"/>
              </w:rPr>
            </w:pPr>
            <w:r>
              <w:rPr>
                <w:color w:val="4472C4"/>
                <w:szCs w:val="24"/>
              </w:rPr>
              <w:t>(nurodyti padalinį / skyrių, pareigas, vardą, pavardę)</w:t>
            </w:r>
          </w:p>
          <w:p w14:paraId="4F356AC8" w14:textId="77777777" w:rsidR="008C15A1" w:rsidRPr="006E6371" w:rsidRDefault="008C15A1" w:rsidP="008C15A1">
            <w:pPr>
              <w:jc w:val="both"/>
              <w:rPr>
                <w:color w:val="000000" w:themeColor="text1"/>
                <w:szCs w:val="24"/>
              </w:rPr>
            </w:pPr>
            <w:r w:rsidRPr="006E6371">
              <w:rPr>
                <w:color w:val="000000" w:themeColor="text1"/>
                <w:szCs w:val="24"/>
              </w:rPr>
              <w:t xml:space="preserve">Tel. Nr.: </w:t>
            </w:r>
            <w:r>
              <w:rPr>
                <w:color w:val="4472C4"/>
                <w:szCs w:val="24"/>
              </w:rPr>
              <w:t>(nurodyti)</w:t>
            </w:r>
          </w:p>
          <w:p w14:paraId="68962233" w14:textId="4F4E6A73" w:rsidR="00526788" w:rsidRDefault="008C15A1" w:rsidP="008C15A1">
            <w:pPr>
              <w:rPr>
                <w:color w:val="4472C4"/>
                <w:kern w:val="2"/>
                <w:szCs w:val="24"/>
              </w:rPr>
            </w:pPr>
            <w:r w:rsidRPr="006E6371">
              <w:rPr>
                <w:color w:val="000000" w:themeColor="text1"/>
                <w:szCs w:val="24"/>
              </w:rPr>
              <w:t xml:space="preserve">El. p.: </w:t>
            </w:r>
            <w:r>
              <w:rPr>
                <w:color w:val="4472C4"/>
                <w:szCs w:val="24"/>
              </w:rPr>
              <w:t>(nurodyti)</w:t>
            </w:r>
          </w:p>
        </w:tc>
      </w:tr>
      <w:tr w:rsidR="00526788" w14:paraId="6D4AA3DE" w14:textId="77777777">
        <w:trPr>
          <w:trHeight w:val="300"/>
        </w:trPr>
        <w:tc>
          <w:tcPr>
            <w:tcW w:w="3094" w:type="dxa"/>
            <w:gridSpan w:val="2"/>
          </w:tcPr>
          <w:p w14:paraId="51CDA234" w14:textId="77777777" w:rsidR="00526788" w:rsidRDefault="00000000">
            <w:pPr>
              <w:rPr>
                <w:b/>
                <w:kern w:val="2"/>
                <w:szCs w:val="24"/>
              </w:rPr>
            </w:pPr>
            <w:r>
              <w:rPr>
                <w:b/>
                <w:kern w:val="2"/>
                <w:szCs w:val="24"/>
              </w:rPr>
              <w:lastRenderedPageBreak/>
              <w:t>2.2. Tiekėjo kontaktiniai asmenys, atsakingi už Sutarties vykdymą</w:t>
            </w:r>
          </w:p>
        </w:tc>
        <w:tc>
          <w:tcPr>
            <w:tcW w:w="6441" w:type="dxa"/>
            <w:gridSpan w:val="2"/>
          </w:tcPr>
          <w:p w14:paraId="58D48DA4" w14:textId="77777777" w:rsidR="00526788" w:rsidRDefault="00000000">
            <w:pPr>
              <w:rPr>
                <w:color w:val="4472C4"/>
                <w:kern w:val="2"/>
                <w:szCs w:val="24"/>
              </w:rPr>
            </w:pPr>
            <w:r>
              <w:rPr>
                <w:color w:val="4472C4"/>
                <w:kern w:val="2"/>
                <w:szCs w:val="24"/>
              </w:rPr>
              <w:t>(nurodyti padalinį / skyrių, pareigas, vardą, pavardę, tel., el. paštą)</w:t>
            </w:r>
          </w:p>
        </w:tc>
      </w:tr>
      <w:tr w:rsidR="00526788" w14:paraId="5DC9259A" w14:textId="77777777">
        <w:trPr>
          <w:trHeight w:val="300"/>
        </w:trPr>
        <w:tc>
          <w:tcPr>
            <w:tcW w:w="9535" w:type="dxa"/>
            <w:gridSpan w:val="4"/>
          </w:tcPr>
          <w:p w14:paraId="637D6CF0" w14:textId="77777777" w:rsidR="00526788" w:rsidRDefault="00000000">
            <w:pPr>
              <w:jc w:val="center"/>
              <w:rPr>
                <w:b/>
                <w:kern w:val="2"/>
                <w:szCs w:val="24"/>
              </w:rPr>
            </w:pPr>
            <w:r>
              <w:rPr>
                <w:b/>
                <w:kern w:val="2"/>
                <w:szCs w:val="24"/>
              </w:rPr>
              <w:t>3. SUTARTIES DALYKAS</w:t>
            </w:r>
          </w:p>
        </w:tc>
      </w:tr>
      <w:tr w:rsidR="00526788" w14:paraId="6029B371" w14:textId="77777777">
        <w:trPr>
          <w:trHeight w:val="300"/>
        </w:trPr>
        <w:tc>
          <w:tcPr>
            <w:tcW w:w="3094" w:type="dxa"/>
            <w:gridSpan w:val="2"/>
          </w:tcPr>
          <w:p w14:paraId="08B46CCD" w14:textId="77777777" w:rsidR="00526788" w:rsidRDefault="00000000">
            <w:pPr>
              <w:rPr>
                <w:b/>
                <w:kern w:val="2"/>
                <w:szCs w:val="24"/>
              </w:rPr>
            </w:pPr>
            <w:r>
              <w:rPr>
                <w:b/>
                <w:kern w:val="2"/>
                <w:szCs w:val="24"/>
              </w:rPr>
              <w:t>3.1. Sutarties dalykas</w:t>
            </w:r>
          </w:p>
        </w:tc>
        <w:tc>
          <w:tcPr>
            <w:tcW w:w="6441" w:type="dxa"/>
            <w:gridSpan w:val="2"/>
          </w:tcPr>
          <w:p w14:paraId="246ECC0C" w14:textId="77777777" w:rsidR="008C15A1" w:rsidRDefault="008C15A1" w:rsidP="008C15A1">
            <w:pPr>
              <w:pStyle w:val="Default"/>
              <w:rPr>
                <w:sz w:val="23"/>
                <w:szCs w:val="23"/>
              </w:rPr>
            </w:pPr>
            <w:r>
              <w:rPr>
                <w:sz w:val="23"/>
                <w:szCs w:val="23"/>
              </w:rPr>
              <w:t xml:space="preserve">Tiekėjas įsipareigoja Sutartyje numatytomis sąlygomis suteikti Pirkėjui Paslaugas: STEAM programų sukūrimas (10 veiklų); Mokymai bibliotekininkams iš Lietuvos ir Latvijos; Sukurtų pamokų vertimas į anglų k., sinchroninis mokymų vertimas į latvių k. ir sukurtos metodologijos apie STEAM naudojimą bibliotekose vertimas; Metodologija kaip STEAM naudoti bibliotekose (toliau – Paslaugos). </w:t>
            </w:r>
          </w:p>
          <w:p w14:paraId="07D3B73F" w14:textId="320D709B" w:rsidR="00526788" w:rsidRPr="008C15A1" w:rsidRDefault="008C15A1" w:rsidP="008C15A1">
            <w:pPr>
              <w:rPr>
                <w:color w:val="000000"/>
                <w:kern w:val="2"/>
                <w:szCs w:val="24"/>
              </w:rPr>
            </w:pPr>
            <w:r>
              <w:rPr>
                <w:sz w:val="23"/>
                <w:szCs w:val="23"/>
              </w:rPr>
              <w:t xml:space="preserve">Išsamus Paslaugų aprašymas ir kiti reikalavimai teikiamoms Paslaugoms nustatyti Sutarties priede Nr. 1 „Techninė specifikacija“ (toliau – Techninė specifikacija) ir Sutarties priede Nr. 2 „Pasiūlymas“. </w:t>
            </w:r>
          </w:p>
        </w:tc>
      </w:tr>
      <w:tr w:rsidR="00526788" w14:paraId="6508F6C2" w14:textId="77777777">
        <w:trPr>
          <w:trHeight w:val="300"/>
        </w:trPr>
        <w:tc>
          <w:tcPr>
            <w:tcW w:w="3094" w:type="dxa"/>
            <w:gridSpan w:val="2"/>
          </w:tcPr>
          <w:p w14:paraId="3AD5E1CC" w14:textId="77777777" w:rsidR="00526788" w:rsidRDefault="00000000">
            <w:pPr>
              <w:rPr>
                <w:b/>
                <w:kern w:val="2"/>
                <w:szCs w:val="24"/>
              </w:rPr>
            </w:pPr>
            <w:r>
              <w:rPr>
                <w:b/>
                <w:kern w:val="2"/>
                <w:szCs w:val="24"/>
              </w:rPr>
              <w:t>3.2. Pirkimo pavadinimas ir numeris</w:t>
            </w:r>
          </w:p>
        </w:tc>
        <w:tc>
          <w:tcPr>
            <w:tcW w:w="6441" w:type="dxa"/>
            <w:gridSpan w:val="2"/>
          </w:tcPr>
          <w:p w14:paraId="2E6196EE" w14:textId="77777777" w:rsidR="00526788" w:rsidRDefault="008C15A1">
            <w:pPr>
              <w:rPr>
                <w:kern w:val="2"/>
                <w:szCs w:val="24"/>
              </w:rPr>
            </w:pPr>
            <w:r w:rsidRPr="008C15A1">
              <w:rPr>
                <w:kern w:val="2"/>
                <w:szCs w:val="24"/>
              </w:rPr>
              <w:t>STEAM  edukacinės programos specialiųjų poreikių turintiems žmonėms sukūrimo paslauga ir jos adaptavimas bibliotekoms</w:t>
            </w:r>
          </w:p>
          <w:p w14:paraId="3A443097" w14:textId="2A0C056F" w:rsidR="008C15A1" w:rsidRDefault="008C15A1">
            <w:pPr>
              <w:rPr>
                <w:kern w:val="2"/>
                <w:szCs w:val="24"/>
              </w:rPr>
            </w:pPr>
            <w:r>
              <w:rPr>
                <w:kern w:val="2"/>
                <w:szCs w:val="24"/>
              </w:rPr>
              <w:t>CVP IS Nr. (nurodyti)</w:t>
            </w:r>
          </w:p>
        </w:tc>
      </w:tr>
      <w:tr w:rsidR="00526788" w14:paraId="2936D320" w14:textId="77777777">
        <w:trPr>
          <w:trHeight w:val="300"/>
        </w:trPr>
        <w:tc>
          <w:tcPr>
            <w:tcW w:w="3094" w:type="dxa"/>
            <w:gridSpan w:val="2"/>
          </w:tcPr>
          <w:p w14:paraId="23EF4B84" w14:textId="77777777" w:rsidR="00526788" w:rsidRDefault="00000000">
            <w:pPr>
              <w:rPr>
                <w:b/>
                <w:kern w:val="2"/>
                <w:szCs w:val="24"/>
              </w:rPr>
            </w:pPr>
            <w:r>
              <w:rPr>
                <w:b/>
                <w:kern w:val="2"/>
                <w:szCs w:val="24"/>
              </w:rPr>
              <w:t>3.3. Informacija apie Europos Sąjungos lėšomis finansuojamą projektą arba kitą projektą</w:t>
            </w:r>
          </w:p>
        </w:tc>
        <w:tc>
          <w:tcPr>
            <w:tcW w:w="6441" w:type="dxa"/>
            <w:gridSpan w:val="2"/>
          </w:tcPr>
          <w:p w14:paraId="2D13688E" w14:textId="77777777" w:rsidR="008C15A1" w:rsidRDefault="008C15A1" w:rsidP="008C15A1">
            <w:pPr>
              <w:pStyle w:val="Default"/>
              <w:rPr>
                <w:sz w:val="23"/>
                <w:szCs w:val="23"/>
              </w:rPr>
            </w:pPr>
            <w:r>
              <w:rPr>
                <w:sz w:val="23"/>
                <w:szCs w:val="23"/>
              </w:rPr>
              <w:t xml:space="preserve">Europos Sąjungos lėšomis bendrai finansuojamo projekto Nr. LL-00212, pavadinimas „2021–2027 m. </w:t>
            </w:r>
            <w:proofErr w:type="spellStart"/>
            <w:r>
              <w:rPr>
                <w:sz w:val="23"/>
                <w:szCs w:val="23"/>
              </w:rPr>
              <w:t>Interreg</w:t>
            </w:r>
            <w:proofErr w:type="spellEnd"/>
            <w:r>
              <w:rPr>
                <w:sz w:val="23"/>
                <w:szCs w:val="23"/>
              </w:rPr>
              <w:t xml:space="preserve"> VI-A Latvijos ir Lietuvos programos projektas „Sienų sujungimas: socialinę </w:t>
            </w:r>
            <w:proofErr w:type="spellStart"/>
            <w:r>
              <w:rPr>
                <w:sz w:val="23"/>
                <w:szCs w:val="23"/>
              </w:rPr>
              <w:t>įtrauktį</w:t>
            </w:r>
            <w:proofErr w:type="spellEnd"/>
            <w:r>
              <w:rPr>
                <w:sz w:val="23"/>
                <w:szCs w:val="23"/>
              </w:rPr>
              <w:t xml:space="preserve"> skatinančios bibliotekos Latvijoje ir Lietuvoje““. </w:t>
            </w:r>
          </w:p>
          <w:p w14:paraId="7156C7AB" w14:textId="13C7DF36" w:rsidR="00526788" w:rsidRDefault="00526788">
            <w:pPr>
              <w:rPr>
                <w:kern w:val="2"/>
                <w:szCs w:val="24"/>
              </w:rPr>
            </w:pPr>
          </w:p>
        </w:tc>
      </w:tr>
      <w:tr w:rsidR="00526788" w14:paraId="4CC4FD5B" w14:textId="77777777">
        <w:trPr>
          <w:trHeight w:val="300"/>
        </w:trPr>
        <w:tc>
          <w:tcPr>
            <w:tcW w:w="9535" w:type="dxa"/>
            <w:gridSpan w:val="4"/>
          </w:tcPr>
          <w:p w14:paraId="374E2A99" w14:textId="77777777" w:rsidR="00526788"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26788" w14:paraId="4B9D8909" w14:textId="77777777">
        <w:trPr>
          <w:trHeight w:val="300"/>
        </w:trPr>
        <w:tc>
          <w:tcPr>
            <w:tcW w:w="3094" w:type="dxa"/>
            <w:gridSpan w:val="2"/>
          </w:tcPr>
          <w:p w14:paraId="109C15BB" w14:textId="77777777" w:rsidR="00526788" w:rsidRDefault="00000000">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EFA5E61" w14:textId="0767C03E" w:rsidR="00526788" w:rsidRDefault="00000000" w:rsidP="003D2C01">
            <w:pPr>
              <w:jc w:val="both"/>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3D2C01">
              <w:rPr>
                <w:kern w:val="2"/>
                <w:szCs w:val="24"/>
              </w:rPr>
              <w:t>Techninėje specifikacijoje</w:t>
            </w:r>
            <w:r>
              <w:rPr>
                <w:color w:val="4472C4"/>
                <w:kern w:val="2"/>
                <w:szCs w:val="24"/>
              </w:rPr>
              <w:t xml:space="preserve"> </w:t>
            </w:r>
            <w:r>
              <w:rPr>
                <w:szCs w:val="24"/>
              </w:rPr>
              <w:t>nurodytų</w:t>
            </w:r>
            <w:r>
              <w:rPr>
                <w:color w:val="4472C4"/>
                <w:szCs w:val="24"/>
              </w:rPr>
              <w:t xml:space="preserve"> </w:t>
            </w:r>
            <w:r>
              <w:rPr>
                <w:szCs w:val="24"/>
              </w:rPr>
              <w:t xml:space="preserve">etapų eiliškumu, </w:t>
            </w:r>
            <w:r>
              <w:rPr>
                <w:kern w:val="2"/>
                <w:szCs w:val="24"/>
              </w:rPr>
              <w:t>terminais ir sąlygomis.</w:t>
            </w:r>
          </w:p>
          <w:p w14:paraId="0E0AB3B9" w14:textId="3246CDBC" w:rsidR="00526788" w:rsidRDefault="00526788">
            <w:pPr>
              <w:rPr>
                <w:kern w:val="2"/>
                <w:szCs w:val="24"/>
              </w:rPr>
            </w:pPr>
          </w:p>
        </w:tc>
      </w:tr>
      <w:tr w:rsidR="00526788" w14:paraId="4A466BE7" w14:textId="77777777">
        <w:trPr>
          <w:trHeight w:val="300"/>
        </w:trPr>
        <w:tc>
          <w:tcPr>
            <w:tcW w:w="3094" w:type="dxa"/>
            <w:gridSpan w:val="2"/>
          </w:tcPr>
          <w:p w14:paraId="759F0D63" w14:textId="77777777" w:rsidR="00526788" w:rsidRDefault="00000000">
            <w:pPr>
              <w:rPr>
                <w:b/>
                <w:kern w:val="2"/>
                <w:szCs w:val="24"/>
              </w:rPr>
            </w:pPr>
            <w:r>
              <w:rPr>
                <w:b/>
                <w:kern w:val="2"/>
                <w:szCs w:val="24"/>
              </w:rPr>
              <w:t>4.2. Paslaugų / jų dalies / etapo / periodo suteikimo termino pratęsimas</w:t>
            </w:r>
          </w:p>
        </w:tc>
        <w:tc>
          <w:tcPr>
            <w:tcW w:w="6441" w:type="dxa"/>
            <w:gridSpan w:val="2"/>
          </w:tcPr>
          <w:p w14:paraId="71D1771D" w14:textId="77777777" w:rsidR="00526788" w:rsidRDefault="00000000">
            <w:pPr>
              <w:jc w:val="both"/>
              <w:rPr>
                <w:kern w:val="2"/>
                <w:szCs w:val="24"/>
              </w:rPr>
            </w:pPr>
            <w:r>
              <w:rPr>
                <w:kern w:val="2"/>
                <w:szCs w:val="24"/>
              </w:rPr>
              <w:t>Netaikoma</w:t>
            </w:r>
          </w:p>
          <w:p w14:paraId="4DBF9866" w14:textId="613B9D41" w:rsidR="00526788" w:rsidRDefault="00526788">
            <w:pPr>
              <w:rPr>
                <w:szCs w:val="24"/>
              </w:rPr>
            </w:pPr>
          </w:p>
        </w:tc>
      </w:tr>
      <w:tr w:rsidR="00526788" w14:paraId="5628A2BC" w14:textId="77777777">
        <w:trPr>
          <w:trHeight w:val="300"/>
        </w:trPr>
        <w:tc>
          <w:tcPr>
            <w:tcW w:w="3094" w:type="dxa"/>
            <w:gridSpan w:val="2"/>
          </w:tcPr>
          <w:p w14:paraId="0AA65783" w14:textId="77777777" w:rsidR="00526788" w:rsidRDefault="00000000">
            <w:pPr>
              <w:rPr>
                <w:b/>
                <w:kern w:val="2"/>
                <w:szCs w:val="24"/>
              </w:rPr>
            </w:pPr>
            <w:r>
              <w:rPr>
                <w:b/>
                <w:kern w:val="2"/>
                <w:szCs w:val="24"/>
              </w:rPr>
              <w:t>4.3. Užsakymų teikimo tvarka</w:t>
            </w:r>
          </w:p>
        </w:tc>
        <w:tc>
          <w:tcPr>
            <w:tcW w:w="6441" w:type="dxa"/>
            <w:gridSpan w:val="2"/>
          </w:tcPr>
          <w:p w14:paraId="2A77E0DB" w14:textId="77777777" w:rsidR="00526788" w:rsidRDefault="00000000">
            <w:pPr>
              <w:rPr>
                <w:szCs w:val="24"/>
              </w:rPr>
            </w:pPr>
            <w:r>
              <w:rPr>
                <w:szCs w:val="24"/>
              </w:rPr>
              <w:t>Netaikoma</w:t>
            </w:r>
          </w:p>
          <w:p w14:paraId="53FA081A" w14:textId="77777777" w:rsidR="00526788" w:rsidRDefault="00526788">
            <w:pPr>
              <w:rPr>
                <w:szCs w:val="24"/>
              </w:rPr>
            </w:pPr>
          </w:p>
          <w:p w14:paraId="6EEB5BAB" w14:textId="7A8393B0" w:rsidR="00526788" w:rsidRDefault="00526788">
            <w:pPr>
              <w:rPr>
                <w:szCs w:val="24"/>
              </w:rPr>
            </w:pPr>
          </w:p>
        </w:tc>
      </w:tr>
      <w:tr w:rsidR="00526788" w14:paraId="43CF6B1B" w14:textId="77777777" w:rsidTr="001143EC">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6FF7EAA0" w14:textId="77777777" w:rsidR="00526788" w:rsidRDefault="0000000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11C3FFB" w14:textId="5383B5AB" w:rsidR="00526788" w:rsidRPr="001143EC" w:rsidRDefault="00000000">
            <w:pPr>
              <w:rPr>
                <w:kern w:val="2"/>
                <w:szCs w:val="24"/>
              </w:rPr>
            </w:pPr>
            <w:r>
              <w:rPr>
                <w:kern w:val="2"/>
                <w:szCs w:val="24"/>
              </w:rPr>
              <w:t>Netaikoma</w:t>
            </w:r>
          </w:p>
        </w:tc>
      </w:tr>
      <w:tr w:rsidR="00526788" w14:paraId="12781BF4" w14:textId="77777777">
        <w:trPr>
          <w:trHeight w:val="300"/>
        </w:trPr>
        <w:tc>
          <w:tcPr>
            <w:tcW w:w="3094" w:type="dxa"/>
            <w:gridSpan w:val="2"/>
          </w:tcPr>
          <w:p w14:paraId="074CCC5E" w14:textId="77777777" w:rsidR="00526788" w:rsidRDefault="00000000">
            <w:pPr>
              <w:rPr>
                <w:b/>
                <w:kern w:val="2"/>
                <w:szCs w:val="24"/>
              </w:rPr>
            </w:pPr>
            <w:r>
              <w:rPr>
                <w:b/>
                <w:kern w:val="2"/>
                <w:szCs w:val="24"/>
              </w:rPr>
              <w:t>4.5. Pateikiami dokumentai</w:t>
            </w:r>
          </w:p>
        </w:tc>
        <w:tc>
          <w:tcPr>
            <w:tcW w:w="6441" w:type="dxa"/>
            <w:gridSpan w:val="2"/>
          </w:tcPr>
          <w:p w14:paraId="2848F8A8" w14:textId="5EBA2B6E" w:rsidR="00526788" w:rsidRDefault="001143EC">
            <w:pPr>
              <w:rPr>
                <w:szCs w:val="24"/>
              </w:rPr>
            </w:pPr>
            <w:r w:rsidRPr="001143EC">
              <w:rPr>
                <w:kern w:val="2"/>
                <w:szCs w:val="24"/>
              </w:rPr>
              <w:t>Turi būti pateikiami šie dokumentai: dokumentai, suteikiantys teisę naudotis sukurta adaptuota STEAM ugdymo programa bei dokumentai, nurodyti Techninėje specifikacijoje; Sąskaitos. Tiekėjui nepateikus nurodytų dokumentų, laikoma, kad Paslaugos neatitinka Sutartyje nustatytų reikalavimų.</w:t>
            </w:r>
          </w:p>
        </w:tc>
      </w:tr>
      <w:tr w:rsidR="00526788" w14:paraId="1B964B3B" w14:textId="77777777">
        <w:trPr>
          <w:trHeight w:val="300"/>
        </w:trPr>
        <w:tc>
          <w:tcPr>
            <w:tcW w:w="9535" w:type="dxa"/>
            <w:gridSpan w:val="4"/>
          </w:tcPr>
          <w:p w14:paraId="24D507BB" w14:textId="77777777" w:rsidR="00526788" w:rsidRDefault="00000000">
            <w:pPr>
              <w:jc w:val="center"/>
              <w:rPr>
                <w:b/>
                <w:kern w:val="2"/>
                <w:szCs w:val="24"/>
              </w:rPr>
            </w:pPr>
            <w:r>
              <w:rPr>
                <w:b/>
                <w:kern w:val="2"/>
                <w:szCs w:val="24"/>
              </w:rPr>
              <w:t>5. SUTARTIES KAINA IR ATSISKAITYMO TVARKA</w:t>
            </w:r>
          </w:p>
        </w:tc>
      </w:tr>
      <w:tr w:rsidR="00526788" w14:paraId="46A85097" w14:textId="77777777">
        <w:trPr>
          <w:trHeight w:val="300"/>
        </w:trPr>
        <w:tc>
          <w:tcPr>
            <w:tcW w:w="3094" w:type="dxa"/>
            <w:gridSpan w:val="2"/>
          </w:tcPr>
          <w:p w14:paraId="6FD0D60C" w14:textId="77777777" w:rsidR="00526788" w:rsidRDefault="00000000">
            <w:pPr>
              <w:rPr>
                <w:b/>
                <w:kern w:val="2"/>
                <w:szCs w:val="24"/>
              </w:rPr>
            </w:pPr>
            <w:r>
              <w:rPr>
                <w:b/>
                <w:kern w:val="2"/>
                <w:szCs w:val="24"/>
              </w:rPr>
              <w:t>5.1. Sutarčiai taikomas kainos apskaičiavimo būdas</w:t>
            </w:r>
          </w:p>
        </w:tc>
        <w:tc>
          <w:tcPr>
            <w:tcW w:w="6441" w:type="dxa"/>
            <w:gridSpan w:val="2"/>
          </w:tcPr>
          <w:p w14:paraId="1054F601" w14:textId="77777777" w:rsidR="00526788" w:rsidRDefault="00000000">
            <w:pPr>
              <w:rPr>
                <w:kern w:val="2"/>
                <w:szCs w:val="24"/>
              </w:rPr>
            </w:pPr>
            <w:r>
              <w:rPr>
                <w:kern w:val="2"/>
                <w:szCs w:val="24"/>
              </w:rPr>
              <w:t>Fiksuotos kainos kainodara</w:t>
            </w:r>
          </w:p>
          <w:p w14:paraId="5A714671" w14:textId="2720FD7E" w:rsidR="00526788" w:rsidRDefault="00526788">
            <w:pPr>
              <w:rPr>
                <w:color w:val="4472C4"/>
                <w:kern w:val="2"/>
                <w:szCs w:val="24"/>
              </w:rPr>
            </w:pPr>
          </w:p>
        </w:tc>
      </w:tr>
      <w:tr w:rsidR="00526788" w14:paraId="13FEA297" w14:textId="77777777">
        <w:trPr>
          <w:trHeight w:val="300"/>
        </w:trPr>
        <w:tc>
          <w:tcPr>
            <w:tcW w:w="3094" w:type="dxa"/>
            <w:gridSpan w:val="2"/>
          </w:tcPr>
          <w:p w14:paraId="42288E24" w14:textId="77777777" w:rsidR="00526788" w:rsidRDefault="00000000">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fiksuotos kainos</w:t>
            </w:r>
            <w:r>
              <w:rPr>
                <w:b/>
                <w:kern w:val="2"/>
                <w:szCs w:val="24"/>
              </w:rPr>
              <w:t xml:space="preserve"> kainodara</w:t>
            </w:r>
          </w:p>
          <w:p w14:paraId="28E1DA63" w14:textId="77777777" w:rsidR="00526788" w:rsidRDefault="00526788">
            <w:pPr>
              <w:rPr>
                <w:b/>
                <w:kern w:val="2"/>
                <w:szCs w:val="24"/>
              </w:rPr>
            </w:pPr>
          </w:p>
          <w:p w14:paraId="7B83E399" w14:textId="77777777" w:rsidR="00526788" w:rsidRDefault="00526788">
            <w:pPr>
              <w:rPr>
                <w:b/>
                <w:kern w:val="2"/>
                <w:szCs w:val="24"/>
              </w:rPr>
            </w:pPr>
          </w:p>
          <w:p w14:paraId="5C20D93B" w14:textId="77777777" w:rsidR="00526788" w:rsidRDefault="00526788" w:rsidP="001143EC">
            <w:pPr>
              <w:jc w:val="both"/>
              <w:rPr>
                <w:b/>
                <w:kern w:val="2"/>
                <w:szCs w:val="24"/>
              </w:rPr>
            </w:pPr>
          </w:p>
        </w:tc>
        <w:tc>
          <w:tcPr>
            <w:tcW w:w="6441" w:type="dxa"/>
            <w:gridSpan w:val="2"/>
          </w:tcPr>
          <w:p w14:paraId="733A8E83" w14:textId="77777777" w:rsidR="00526788" w:rsidRDefault="00000000">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87A2EE1" w14:textId="77777777" w:rsidR="00526788" w:rsidRDefault="00000000">
            <w:pPr>
              <w:rPr>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6527CE" w14:textId="77777777" w:rsidR="00526788" w:rsidRDefault="0000000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DB50146" w14:textId="77777777" w:rsidR="00526788"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526788" w14:paraId="7744022A" w14:textId="77777777">
        <w:trPr>
          <w:trHeight w:val="300"/>
        </w:trPr>
        <w:tc>
          <w:tcPr>
            <w:tcW w:w="3094" w:type="dxa"/>
            <w:gridSpan w:val="2"/>
          </w:tcPr>
          <w:p w14:paraId="4D6B983F" w14:textId="37A99F25" w:rsidR="00526788" w:rsidRDefault="00000000">
            <w:pPr>
              <w:rPr>
                <w:b/>
                <w:kern w:val="2"/>
                <w:szCs w:val="24"/>
              </w:rPr>
            </w:pPr>
            <w:r>
              <w:rPr>
                <w:b/>
                <w:kern w:val="2"/>
                <w:szCs w:val="24"/>
              </w:rPr>
              <w:lastRenderedPageBreak/>
              <w:t xml:space="preserve">5.3. Sutarties kainos perskaičiavimas taikant </w:t>
            </w:r>
            <w:r>
              <w:rPr>
                <w:b/>
                <w:kern w:val="2"/>
                <w:szCs w:val="24"/>
                <w:u w:val="single"/>
              </w:rPr>
              <w:t>peržiūros</w:t>
            </w:r>
            <w:r>
              <w:rPr>
                <w:b/>
                <w:kern w:val="2"/>
                <w:szCs w:val="24"/>
              </w:rPr>
              <w:t xml:space="preserve"> taisykles</w:t>
            </w:r>
          </w:p>
          <w:p w14:paraId="61DBCC25" w14:textId="77777777" w:rsidR="00526788" w:rsidRDefault="00526788">
            <w:pPr>
              <w:rPr>
                <w:kern w:val="2"/>
                <w:szCs w:val="24"/>
              </w:rPr>
            </w:pPr>
          </w:p>
        </w:tc>
        <w:tc>
          <w:tcPr>
            <w:tcW w:w="6441" w:type="dxa"/>
            <w:gridSpan w:val="2"/>
          </w:tcPr>
          <w:p w14:paraId="2BADFAF8" w14:textId="16915E66" w:rsidR="00526788" w:rsidRDefault="00000000">
            <w:pPr>
              <w:rPr>
                <w:szCs w:val="24"/>
              </w:rPr>
            </w:pPr>
            <w:r>
              <w:rPr>
                <w:kern w:val="2"/>
                <w:szCs w:val="24"/>
              </w:rPr>
              <w:t xml:space="preserve">Sutarties </w:t>
            </w:r>
            <w:r w:rsidRPr="001143EC">
              <w:rPr>
                <w:kern w:val="2"/>
                <w:szCs w:val="24"/>
              </w:rPr>
              <w:t>kaina</w:t>
            </w:r>
            <w:r>
              <w:rPr>
                <w:color w:val="FF0000"/>
                <w:kern w:val="2"/>
                <w:szCs w:val="24"/>
              </w:rPr>
              <w:t xml:space="preserve"> </w:t>
            </w:r>
            <w:r>
              <w:rPr>
                <w:kern w:val="2"/>
                <w:szCs w:val="24"/>
              </w:rPr>
              <w:t>bus perskaičiuojam</w:t>
            </w:r>
            <w:r w:rsidR="001143EC">
              <w:rPr>
                <w:kern w:val="2"/>
                <w:szCs w:val="24"/>
              </w:rPr>
              <w:t>a</w:t>
            </w:r>
            <w:r>
              <w:rPr>
                <w:kern w:val="2"/>
                <w:szCs w:val="24"/>
              </w:rPr>
              <w:t>:</w:t>
            </w:r>
          </w:p>
          <w:p w14:paraId="4C81BEDB" w14:textId="53D7F360" w:rsidR="00526788" w:rsidRDefault="00000000">
            <w:pPr>
              <w:rPr>
                <w:color w:val="FF0000"/>
                <w:kern w:val="2"/>
                <w:szCs w:val="24"/>
              </w:rPr>
            </w:pPr>
            <w:r>
              <w:rPr>
                <w:kern w:val="2"/>
                <w:szCs w:val="24"/>
              </w:rPr>
              <w:t>5.3.1. dėl PVM tarifo pasikeitimo</w:t>
            </w:r>
            <w:r w:rsidR="001143EC">
              <w:rPr>
                <w:kern w:val="2"/>
                <w:szCs w:val="24"/>
              </w:rPr>
              <w:t>.</w:t>
            </w:r>
          </w:p>
          <w:p w14:paraId="5405A2D1" w14:textId="61DF2992" w:rsidR="00526788" w:rsidRDefault="00526788">
            <w:pPr>
              <w:rPr>
                <w:color w:val="FF0000"/>
                <w:kern w:val="2"/>
                <w:szCs w:val="24"/>
              </w:rPr>
            </w:pPr>
          </w:p>
        </w:tc>
      </w:tr>
      <w:tr w:rsidR="00526788" w14:paraId="61168867" w14:textId="77777777">
        <w:trPr>
          <w:trHeight w:val="300"/>
        </w:trPr>
        <w:tc>
          <w:tcPr>
            <w:tcW w:w="3094" w:type="dxa"/>
            <w:gridSpan w:val="2"/>
          </w:tcPr>
          <w:p w14:paraId="07140816" w14:textId="1EA09B52" w:rsidR="00526788" w:rsidRDefault="00000000">
            <w:pPr>
              <w:rPr>
                <w:b/>
                <w:kern w:val="2"/>
                <w:szCs w:val="24"/>
              </w:rPr>
            </w:pPr>
            <w:r>
              <w:rPr>
                <w:b/>
                <w:kern w:val="2"/>
                <w:szCs w:val="24"/>
              </w:rPr>
              <w:t>5.3.1. Sutarties kainos peržiūra dėl PVM tarifo pasikeitimo</w:t>
            </w:r>
          </w:p>
        </w:tc>
        <w:tc>
          <w:tcPr>
            <w:tcW w:w="6441" w:type="dxa"/>
            <w:gridSpan w:val="2"/>
          </w:tcPr>
          <w:p w14:paraId="2686ED2A" w14:textId="08F2760D" w:rsidR="00526788" w:rsidRDefault="0000000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21452E70" w14:textId="77777777" w:rsidR="00526788" w:rsidRDefault="00526788">
            <w:pPr>
              <w:rPr>
                <w:kern w:val="2"/>
                <w:szCs w:val="24"/>
              </w:rPr>
            </w:pPr>
          </w:p>
          <w:p w14:paraId="761351C8" w14:textId="6D394824" w:rsidR="00526788" w:rsidRDefault="00000000">
            <w:pPr>
              <w:rPr>
                <w:color w:val="FF0000"/>
                <w:kern w:val="2"/>
                <w:szCs w:val="24"/>
              </w:rPr>
            </w:pPr>
            <w:r>
              <w:rPr>
                <w:kern w:val="2"/>
                <w:szCs w:val="24"/>
              </w:rPr>
              <w:t xml:space="preserve">Perskaičiavimas įforminamas Susitarimu ne vėliau kaip per </w:t>
            </w:r>
            <w:r w:rsidR="001143EC" w:rsidRPr="001143EC">
              <w:rPr>
                <w:kern w:val="2"/>
                <w:szCs w:val="24"/>
              </w:rPr>
              <w:t>1 (vieną) mėnesį</w:t>
            </w:r>
            <w:r w:rsidRPr="001143EC">
              <w:rPr>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w:t>
            </w:r>
            <w:r w:rsidRPr="001143EC">
              <w:rPr>
                <w:kern w:val="2"/>
                <w:szCs w:val="24"/>
              </w:rPr>
              <w:t>teikiamos nuo Šalių pasirašyto Susitarimo įsigaliojimo dienos</w:t>
            </w:r>
            <w:r w:rsidR="001143EC" w:rsidRPr="001143EC">
              <w:rPr>
                <w:kern w:val="2"/>
                <w:szCs w:val="24"/>
              </w:rPr>
              <w:t>.</w:t>
            </w:r>
          </w:p>
          <w:p w14:paraId="76922EB3" w14:textId="4D5B31BC" w:rsidR="00526788" w:rsidRDefault="00526788">
            <w:pPr>
              <w:rPr>
                <w:szCs w:val="24"/>
              </w:rPr>
            </w:pPr>
          </w:p>
        </w:tc>
      </w:tr>
      <w:tr w:rsidR="00526788" w14:paraId="0E9E7A77" w14:textId="77777777">
        <w:trPr>
          <w:trHeight w:val="300"/>
        </w:trPr>
        <w:tc>
          <w:tcPr>
            <w:tcW w:w="3094" w:type="dxa"/>
            <w:gridSpan w:val="2"/>
          </w:tcPr>
          <w:p w14:paraId="387BCF87" w14:textId="77777777" w:rsidR="00526788" w:rsidRDefault="0000000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0D54E68" w14:textId="77777777" w:rsidR="00526788" w:rsidRDefault="00000000">
            <w:pPr>
              <w:rPr>
                <w:kern w:val="2"/>
                <w:szCs w:val="24"/>
              </w:rPr>
            </w:pPr>
            <w:r>
              <w:rPr>
                <w:kern w:val="2"/>
                <w:szCs w:val="24"/>
              </w:rPr>
              <w:t>Netaikoma</w:t>
            </w:r>
          </w:p>
          <w:p w14:paraId="122D8F86" w14:textId="77777777" w:rsidR="00526788" w:rsidRDefault="00526788">
            <w:pPr>
              <w:rPr>
                <w:kern w:val="2"/>
                <w:szCs w:val="24"/>
              </w:rPr>
            </w:pPr>
          </w:p>
          <w:p w14:paraId="2F3490A9" w14:textId="49917860" w:rsidR="00526788" w:rsidRDefault="00526788">
            <w:pPr>
              <w:rPr>
                <w:szCs w:val="24"/>
              </w:rPr>
            </w:pPr>
          </w:p>
        </w:tc>
      </w:tr>
      <w:tr w:rsidR="00526788" w14:paraId="4FDA7AEC" w14:textId="77777777">
        <w:trPr>
          <w:trHeight w:val="300"/>
        </w:trPr>
        <w:tc>
          <w:tcPr>
            <w:tcW w:w="3094" w:type="dxa"/>
            <w:gridSpan w:val="2"/>
          </w:tcPr>
          <w:p w14:paraId="70CCDD40" w14:textId="77777777" w:rsidR="00526788" w:rsidRDefault="00000000">
            <w:pPr>
              <w:rPr>
                <w:bCs/>
                <w:kern w:val="2"/>
                <w:szCs w:val="24"/>
              </w:rPr>
            </w:pPr>
            <w:r>
              <w:rPr>
                <w:b/>
                <w:kern w:val="2"/>
                <w:szCs w:val="24"/>
              </w:rPr>
              <w:t>5.3.3. Sutarties kainos / įkainių peržiūra dėl kainų lygio pokyčio</w:t>
            </w:r>
          </w:p>
          <w:p w14:paraId="7F88F644" w14:textId="30653AE9" w:rsidR="00526788" w:rsidRDefault="00526788">
            <w:pPr>
              <w:rPr>
                <w:b/>
                <w:kern w:val="2"/>
                <w:szCs w:val="24"/>
              </w:rPr>
            </w:pPr>
          </w:p>
        </w:tc>
        <w:tc>
          <w:tcPr>
            <w:tcW w:w="6441" w:type="dxa"/>
            <w:gridSpan w:val="2"/>
          </w:tcPr>
          <w:p w14:paraId="445C901B" w14:textId="77777777" w:rsidR="00526788" w:rsidRDefault="00000000">
            <w:pPr>
              <w:rPr>
                <w:szCs w:val="24"/>
              </w:rPr>
            </w:pPr>
            <w:r>
              <w:rPr>
                <w:kern w:val="2"/>
                <w:szCs w:val="24"/>
              </w:rPr>
              <w:t>Netaikoma</w:t>
            </w:r>
          </w:p>
          <w:p w14:paraId="2E1129F6" w14:textId="77777777" w:rsidR="00526788" w:rsidRDefault="00526788">
            <w:pPr>
              <w:rPr>
                <w:kern w:val="2"/>
                <w:szCs w:val="24"/>
              </w:rPr>
            </w:pPr>
          </w:p>
          <w:p w14:paraId="01630C46" w14:textId="6CC3D8E8" w:rsidR="00526788" w:rsidRDefault="00526788">
            <w:pPr>
              <w:rPr>
                <w:color w:val="4472C4"/>
                <w:kern w:val="2"/>
                <w:szCs w:val="24"/>
              </w:rPr>
            </w:pPr>
          </w:p>
        </w:tc>
      </w:tr>
      <w:tr w:rsidR="00526788" w14:paraId="5AC53394" w14:textId="77777777">
        <w:trPr>
          <w:trHeight w:val="300"/>
        </w:trPr>
        <w:tc>
          <w:tcPr>
            <w:tcW w:w="3094" w:type="dxa"/>
            <w:gridSpan w:val="2"/>
          </w:tcPr>
          <w:p w14:paraId="0BAA90FF" w14:textId="77777777" w:rsidR="00526788" w:rsidRDefault="00000000">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9893CBD" w14:textId="77777777" w:rsidR="00526788" w:rsidRDefault="00000000">
            <w:pPr>
              <w:rPr>
                <w:kern w:val="2"/>
                <w:szCs w:val="24"/>
              </w:rPr>
            </w:pPr>
            <w:r>
              <w:rPr>
                <w:kern w:val="2"/>
                <w:szCs w:val="24"/>
              </w:rPr>
              <w:t>Netaikoma</w:t>
            </w:r>
          </w:p>
          <w:p w14:paraId="10EBD7AF" w14:textId="77777777" w:rsidR="00526788" w:rsidRDefault="00526788">
            <w:pPr>
              <w:rPr>
                <w:kern w:val="2"/>
                <w:szCs w:val="24"/>
              </w:rPr>
            </w:pPr>
          </w:p>
          <w:p w14:paraId="31DBDD4A" w14:textId="3691D596" w:rsidR="00526788" w:rsidRDefault="00526788">
            <w:pPr>
              <w:rPr>
                <w:szCs w:val="24"/>
              </w:rPr>
            </w:pPr>
          </w:p>
        </w:tc>
      </w:tr>
      <w:tr w:rsidR="00526788" w14:paraId="14FCDD07" w14:textId="77777777">
        <w:trPr>
          <w:trHeight w:val="300"/>
        </w:trPr>
        <w:tc>
          <w:tcPr>
            <w:tcW w:w="3094" w:type="dxa"/>
            <w:gridSpan w:val="2"/>
          </w:tcPr>
          <w:p w14:paraId="5A588A7B" w14:textId="77777777" w:rsidR="00526788"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1C58919" w14:textId="77777777" w:rsidR="00526788" w:rsidRDefault="00000000">
            <w:pPr>
              <w:rPr>
                <w:kern w:val="2"/>
                <w:szCs w:val="24"/>
              </w:rPr>
            </w:pPr>
            <w:r>
              <w:rPr>
                <w:kern w:val="2"/>
                <w:szCs w:val="24"/>
              </w:rPr>
              <w:t>Netaikoma</w:t>
            </w:r>
          </w:p>
          <w:p w14:paraId="17578E5A" w14:textId="13BBA646" w:rsidR="00526788" w:rsidRDefault="00526788">
            <w:pPr>
              <w:rPr>
                <w:szCs w:val="24"/>
              </w:rPr>
            </w:pPr>
          </w:p>
        </w:tc>
      </w:tr>
      <w:tr w:rsidR="00526788" w14:paraId="07BFAE89" w14:textId="77777777">
        <w:trPr>
          <w:trHeight w:val="300"/>
        </w:trPr>
        <w:tc>
          <w:tcPr>
            <w:tcW w:w="3094" w:type="dxa"/>
            <w:gridSpan w:val="2"/>
          </w:tcPr>
          <w:p w14:paraId="43B81036" w14:textId="77777777" w:rsidR="00526788" w:rsidRDefault="00000000">
            <w:pPr>
              <w:rPr>
                <w:b/>
                <w:kern w:val="2"/>
                <w:szCs w:val="24"/>
              </w:rPr>
            </w:pPr>
            <w:r>
              <w:rPr>
                <w:b/>
                <w:kern w:val="2"/>
                <w:szCs w:val="24"/>
              </w:rPr>
              <w:t>5.5. Atsiskaitymo su Tiekėju terminas ir tvarka</w:t>
            </w:r>
          </w:p>
        </w:tc>
        <w:tc>
          <w:tcPr>
            <w:tcW w:w="6441" w:type="dxa"/>
            <w:gridSpan w:val="2"/>
          </w:tcPr>
          <w:p w14:paraId="1A7B5D90" w14:textId="7CDAC5D6" w:rsidR="001143EC" w:rsidRDefault="001143EC" w:rsidP="001143EC">
            <w:pPr>
              <w:rPr>
                <w:kern w:val="2"/>
                <w:szCs w:val="24"/>
              </w:rPr>
            </w:pPr>
            <w:r w:rsidRPr="001143EC">
              <w:rPr>
                <w:kern w:val="2"/>
                <w:szCs w:val="24"/>
              </w:rPr>
              <w:t xml:space="preserve">Pirkėjas atsiskaito su Tiekėju ne vėliau kaip per </w:t>
            </w:r>
            <w:r>
              <w:rPr>
                <w:kern w:val="2"/>
                <w:szCs w:val="24"/>
              </w:rPr>
              <w:t>60</w:t>
            </w:r>
            <w:r w:rsidRPr="001143EC">
              <w:rPr>
                <w:kern w:val="2"/>
                <w:szCs w:val="24"/>
              </w:rPr>
              <w:t xml:space="preserve"> (</w:t>
            </w:r>
            <w:r>
              <w:rPr>
                <w:kern w:val="2"/>
                <w:szCs w:val="24"/>
              </w:rPr>
              <w:t>šešiasdešimt</w:t>
            </w:r>
            <w:r w:rsidRPr="001143EC">
              <w:rPr>
                <w:kern w:val="2"/>
                <w:szCs w:val="24"/>
              </w:rPr>
              <w:t>) kalendorinių dienų nuo Sąskaitos gavimo dienos.</w:t>
            </w:r>
            <w:r>
              <w:t xml:space="preserve"> </w:t>
            </w:r>
            <w:r w:rsidRPr="001143EC">
              <w:rPr>
                <w:kern w:val="2"/>
                <w:szCs w:val="24"/>
              </w:rPr>
              <w:t xml:space="preserve">Mokėjimo terminas per 60 kalendorinių dienų nuo </w:t>
            </w:r>
            <w:r w:rsidR="003D2C01">
              <w:rPr>
                <w:kern w:val="2"/>
                <w:szCs w:val="24"/>
              </w:rPr>
              <w:t>Tiekėjo</w:t>
            </w:r>
            <w:r w:rsidRPr="001143EC">
              <w:rPr>
                <w:kern w:val="2"/>
                <w:szCs w:val="24"/>
              </w:rPr>
              <w:t xml:space="preserve"> pateiktų mokėjimo dokumentų patvirtinimo dienos, nes </w:t>
            </w:r>
            <w:r>
              <w:rPr>
                <w:kern w:val="2"/>
                <w:szCs w:val="24"/>
              </w:rPr>
              <w:t>Paslaugos</w:t>
            </w:r>
            <w:r w:rsidRPr="001143EC">
              <w:rPr>
                <w:kern w:val="2"/>
                <w:szCs w:val="24"/>
              </w:rPr>
              <w:t xml:space="preserve"> dalinai bus finansuojam</w:t>
            </w:r>
            <w:r>
              <w:rPr>
                <w:kern w:val="2"/>
                <w:szCs w:val="24"/>
              </w:rPr>
              <w:t>os</w:t>
            </w:r>
            <w:r w:rsidRPr="001143EC">
              <w:rPr>
                <w:kern w:val="2"/>
                <w:szCs w:val="24"/>
              </w:rPr>
              <w:t xml:space="preserve"> iš ES fondų.</w:t>
            </w:r>
          </w:p>
          <w:p w14:paraId="367637A7" w14:textId="77777777" w:rsidR="00B801A4" w:rsidRPr="001143EC" w:rsidRDefault="00B801A4" w:rsidP="001143EC">
            <w:pPr>
              <w:rPr>
                <w:kern w:val="2"/>
                <w:szCs w:val="24"/>
              </w:rPr>
            </w:pPr>
          </w:p>
          <w:p w14:paraId="09C125FF" w14:textId="77777777" w:rsidR="001143EC" w:rsidRPr="001143EC" w:rsidRDefault="001143EC" w:rsidP="001143EC">
            <w:pPr>
              <w:rPr>
                <w:kern w:val="2"/>
                <w:szCs w:val="24"/>
              </w:rPr>
            </w:pPr>
            <w:r w:rsidRPr="001143EC">
              <w:rPr>
                <w:kern w:val="2"/>
                <w:szCs w:val="24"/>
              </w:rPr>
              <w:lastRenderedPageBreak/>
              <w:t>Pirkėjas už suteiktas paslaugas atsiskaitys etapais (dalimis) pagal Tiekėjo pasiūlyme pateiktas paslaugų kainas:</w:t>
            </w:r>
          </w:p>
          <w:p w14:paraId="51DB6274" w14:textId="1668EB20" w:rsidR="001143EC" w:rsidRPr="001143EC" w:rsidRDefault="001143EC" w:rsidP="001143EC">
            <w:pPr>
              <w:rPr>
                <w:kern w:val="2"/>
                <w:szCs w:val="24"/>
              </w:rPr>
            </w:pPr>
            <w:r w:rsidRPr="001143EC">
              <w:rPr>
                <w:kern w:val="2"/>
                <w:szCs w:val="24"/>
              </w:rPr>
              <w:t>1. STEAM programų sukūrimo paslauga ir metodologijos kaip STEAM naudoti bibliotekose pateikimas;</w:t>
            </w:r>
          </w:p>
          <w:p w14:paraId="685CEC88" w14:textId="4977DE16" w:rsidR="001143EC" w:rsidRPr="001143EC" w:rsidRDefault="001143EC" w:rsidP="001143EC">
            <w:pPr>
              <w:rPr>
                <w:kern w:val="2"/>
                <w:szCs w:val="24"/>
              </w:rPr>
            </w:pPr>
            <w:r w:rsidRPr="001143EC">
              <w:rPr>
                <w:kern w:val="2"/>
                <w:szCs w:val="24"/>
              </w:rPr>
              <w:t>2. Sukurtos metodologijos apie STEAM naudojimą bibliotekose vertimas į anglų k.;</w:t>
            </w:r>
          </w:p>
          <w:p w14:paraId="74E81D79" w14:textId="32F56ABB" w:rsidR="00526788" w:rsidRDefault="001143EC" w:rsidP="001143EC">
            <w:pPr>
              <w:rPr>
                <w:color w:val="4472C4"/>
                <w:kern w:val="2"/>
                <w:szCs w:val="24"/>
                <w:shd w:val="clear" w:color="auto" w:fill="FFFFFF"/>
              </w:rPr>
            </w:pPr>
            <w:r w:rsidRPr="001143EC">
              <w:rPr>
                <w:kern w:val="2"/>
                <w:szCs w:val="24"/>
              </w:rPr>
              <w:t>3. Mokymai bibliotekininkams iš Lietuvos ir Latvijos; sinchroninis mokymų vertimas į latvių k.</w:t>
            </w:r>
          </w:p>
        </w:tc>
      </w:tr>
      <w:tr w:rsidR="00526788" w14:paraId="79BC444E" w14:textId="77777777">
        <w:trPr>
          <w:trHeight w:val="300"/>
        </w:trPr>
        <w:tc>
          <w:tcPr>
            <w:tcW w:w="3094" w:type="dxa"/>
            <w:gridSpan w:val="2"/>
          </w:tcPr>
          <w:p w14:paraId="5F976FBF" w14:textId="77777777" w:rsidR="00526788" w:rsidRDefault="00000000">
            <w:pPr>
              <w:rPr>
                <w:b/>
                <w:kern w:val="2"/>
                <w:szCs w:val="24"/>
              </w:rPr>
            </w:pPr>
            <w:r>
              <w:rPr>
                <w:b/>
                <w:kern w:val="2"/>
                <w:szCs w:val="24"/>
              </w:rPr>
              <w:lastRenderedPageBreak/>
              <w:t>5.6. Avansas</w:t>
            </w:r>
          </w:p>
        </w:tc>
        <w:tc>
          <w:tcPr>
            <w:tcW w:w="6441" w:type="dxa"/>
            <w:gridSpan w:val="2"/>
          </w:tcPr>
          <w:p w14:paraId="4FA6D225" w14:textId="77777777" w:rsidR="00526788" w:rsidRDefault="00000000">
            <w:pPr>
              <w:rPr>
                <w:kern w:val="2"/>
                <w:szCs w:val="24"/>
              </w:rPr>
            </w:pPr>
            <w:r>
              <w:rPr>
                <w:kern w:val="2"/>
                <w:szCs w:val="24"/>
              </w:rPr>
              <w:t>Netaikoma</w:t>
            </w:r>
          </w:p>
          <w:p w14:paraId="638ED633" w14:textId="1BB0C87D" w:rsidR="00526788" w:rsidRDefault="00526788">
            <w:pPr>
              <w:spacing w:line="259" w:lineRule="auto"/>
              <w:rPr>
                <w:color w:val="000000"/>
                <w:kern w:val="2"/>
                <w:szCs w:val="24"/>
                <w:shd w:val="clear" w:color="auto" w:fill="FFFFFF"/>
              </w:rPr>
            </w:pPr>
          </w:p>
        </w:tc>
      </w:tr>
      <w:tr w:rsidR="00526788" w14:paraId="52C2E0D9" w14:textId="77777777">
        <w:trPr>
          <w:trHeight w:val="300"/>
        </w:trPr>
        <w:tc>
          <w:tcPr>
            <w:tcW w:w="3094" w:type="dxa"/>
            <w:gridSpan w:val="2"/>
          </w:tcPr>
          <w:p w14:paraId="4695661D" w14:textId="77777777" w:rsidR="00526788" w:rsidRDefault="00000000">
            <w:pPr>
              <w:rPr>
                <w:b/>
                <w:kern w:val="2"/>
                <w:szCs w:val="24"/>
              </w:rPr>
            </w:pPr>
            <w:r>
              <w:rPr>
                <w:b/>
                <w:kern w:val="2"/>
                <w:szCs w:val="24"/>
              </w:rPr>
              <w:t>5.7. Avanso užtikrinimas</w:t>
            </w:r>
          </w:p>
        </w:tc>
        <w:tc>
          <w:tcPr>
            <w:tcW w:w="6441" w:type="dxa"/>
            <w:gridSpan w:val="2"/>
          </w:tcPr>
          <w:p w14:paraId="6C7B3116" w14:textId="77777777" w:rsidR="00526788" w:rsidRDefault="00000000">
            <w:pPr>
              <w:rPr>
                <w:kern w:val="2"/>
                <w:szCs w:val="24"/>
              </w:rPr>
            </w:pPr>
            <w:r>
              <w:rPr>
                <w:kern w:val="2"/>
                <w:szCs w:val="24"/>
              </w:rPr>
              <w:t>Netaikoma</w:t>
            </w:r>
          </w:p>
          <w:p w14:paraId="45185D5F" w14:textId="680811CA" w:rsidR="00526788" w:rsidRDefault="00526788">
            <w:pPr>
              <w:rPr>
                <w:kern w:val="2"/>
                <w:szCs w:val="24"/>
              </w:rPr>
            </w:pPr>
          </w:p>
        </w:tc>
      </w:tr>
      <w:tr w:rsidR="00526788" w14:paraId="3361A25A" w14:textId="77777777">
        <w:trPr>
          <w:trHeight w:val="300"/>
        </w:trPr>
        <w:tc>
          <w:tcPr>
            <w:tcW w:w="9535" w:type="dxa"/>
            <w:gridSpan w:val="4"/>
          </w:tcPr>
          <w:p w14:paraId="1938CEC9" w14:textId="77777777" w:rsidR="00526788" w:rsidRDefault="00000000">
            <w:pPr>
              <w:jc w:val="center"/>
              <w:rPr>
                <w:bCs/>
                <w:kern w:val="2"/>
                <w:szCs w:val="24"/>
              </w:rPr>
            </w:pPr>
            <w:r>
              <w:rPr>
                <w:b/>
                <w:kern w:val="2"/>
                <w:szCs w:val="24"/>
              </w:rPr>
              <w:t>6. PASLAUGŲ KOKYBĖ IR GARANTINIAI ĮSIPAREIGOJIMAI</w:t>
            </w:r>
          </w:p>
        </w:tc>
      </w:tr>
      <w:tr w:rsidR="00526788" w14:paraId="14E71EB1" w14:textId="77777777">
        <w:trPr>
          <w:trHeight w:val="300"/>
        </w:trPr>
        <w:tc>
          <w:tcPr>
            <w:tcW w:w="3094" w:type="dxa"/>
            <w:gridSpan w:val="2"/>
          </w:tcPr>
          <w:p w14:paraId="439E2C6A" w14:textId="77777777" w:rsidR="00526788" w:rsidRDefault="00000000">
            <w:pPr>
              <w:rPr>
                <w:b/>
                <w:kern w:val="2"/>
                <w:szCs w:val="24"/>
              </w:rPr>
            </w:pPr>
            <w:r>
              <w:rPr>
                <w:b/>
                <w:kern w:val="2"/>
                <w:szCs w:val="24"/>
              </w:rPr>
              <w:t>6.1. Garantinis terminas</w:t>
            </w:r>
          </w:p>
        </w:tc>
        <w:tc>
          <w:tcPr>
            <w:tcW w:w="6441" w:type="dxa"/>
            <w:gridSpan w:val="2"/>
          </w:tcPr>
          <w:p w14:paraId="261AB08E" w14:textId="77777777" w:rsidR="00526788" w:rsidRDefault="00000000">
            <w:pPr>
              <w:rPr>
                <w:kern w:val="2"/>
                <w:szCs w:val="24"/>
              </w:rPr>
            </w:pPr>
            <w:r>
              <w:rPr>
                <w:kern w:val="2"/>
                <w:szCs w:val="24"/>
              </w:rPr>
              <w:t>Netaikoma</w:t>
            </w:r>
          </w:p>
          <w:p w14:paraId="6897716C" w14:textId="7041C686" w:rsidR="00526788" w:rsidRDefault="00526788">
            <w:pPr>
              <w:spacing w:line="259" w:lineRule="auto"/>
            </w:pPr>
          </w:p>
        </w:tc>
      </w:tr>
      <w:tr w:rsidR="00526788" w14:paraId="39459D8F" w14:textId="77777777">
        <w:trPr>
          <w:trHeight w:val="300"/>
        </w:trPr>
        <w:tc>
          <w:tcPr>
            <w:tcW w:w="3094" w:type="dxa"/>
            <w:gridSpan w:val="2"/>
          </w:tcPr>
          <w:p w14:paraId="019139B5" w14:textId="77777777" w:rsidR="00526788" w:rsidRDefault="00000000">
            <w:pPr>
              <w:rPr>
                <w:b/>
                <w:kern w:val="2"/>
                <w:szCs w:val="24"/>
              </w:rPr>
            </w:pPr>
            <w:r>
              <w:rPr>
                <w:b/>
                <w:szCs w:val="24"/>
              </w:rPr>
              <w:t>6.2. Terminas Paslaugų trūkumams pašalinti</w:t>
            </w:r>
          </w:p>
        </w:tc>
        <w:tc>
          <w:tcPr>
            <w:tcW w:w="6441" w:type="dxa"/>
            <w:gridSpan w:val="2"/>
          </w:tcPr>
          <w:p w14:paraId="3B5F7A38" w14:textId="77777777" w:rsidR="00526788" w:rsidRDefault="00000000">
            <w:pPr>
              <w:rPr>
                <w:kern w:val="2"/>
                <w:szCs w:val="24"/>
              </w:rPr>
            </w:pPr>
            <w:r>
              <w:rPr>
                <w:kern w:val="2"/>
                <w:szCs w:val="24"/>
              </w:rPr>
              <w:t>Netaikoma</w:t>
            </w:r>
          </w:p>
          <w:p w14:paraId="63A81C1B" w14:textId="77777777" w:rsidR="00526788" w:rsidRDefault="00526788">
            <w:pPr>
              <w:rPr>
                <w:bCs/>
                <w:kern w:val="2"/>
                <w:szCs w:val="24"/>
              </w:rPr>
            </w:pPr>
          </w:p>
          <w:p w14:paraId="251F351F" w14:textId="266A001D" w:rsidR="00B801A4" w:rsidRDefault="00B801A4">
            <w:pPr>
              <w:rPr>
                <w:bCs/>
                <w:kern w:val="2"/>
                <w:szCs w:val="24"/>
              </w:rPr>
            </w:pPr>
          </w:p>
        </w:tc>
      </w:tr>
      <w:tr w:rsidR="00526788" w14:paraId="1EB6A6FE" w14:textId="77777777">
        <w:trPr>
          <w:trHeight w:val="300"/>
        </w:trPr>
        <w:tc>
          <w:tcPr>
            <w:tcW w:w="3094" w:type="dxa"/>
            <w:gridSpan w:val="2"/>
          </w:tcPr>
          <w:p w14:paraId="3EBA52BD" w14:textId="77777777" w:rsidR="00526788" w:rsidRDefault="00000000">
            <w:pPr>
              <w:rPr>
                <w:b/>
                <w:kern w:val="2"/>
                <w:szCs w:val="24"/>
              </w:rPr>
            </w:pPr>
            <w:r>
              <w:rPr>
                <w:b/>
                <w:szCs w:val="24"/>
              </w:rPr>
              <w:t>6.3. Kokybinių kriterijų įgyvendinimo ir tikrinimo tvarka</w:t>
            </w:r>
          </w:p>
        </w:tc>
        <w:tc>
          <w:tcPr>
            <w:tcW w:w="6441" w:type="dxa"/>
            <w:gridSpan w:val="2"/>
          </w:tcPr>
          <w:p w14:paraId="0D04E3B2" w14:textId="35B49B6F" w:rsidR="00B801A4" w:rsidRDefault="00000000" w:rsidP="00B801A4">
            <w:pPr>
              <w:rPr>
                <w:bCs/>
                <w:kern w:val="2"/>
                <w:szCs w:val="24"/>
              </w:rPr>
            </w:pPr>
            <w:r>
              <w:rPr>
                <w:kern w:val="2"/>
                <w:szCs w:val="24"/>
              </w:rPr>
              <w:t xml:space="preserve">Netaikoma </w:t>
            </w:r>
          </w:p>
          <w:p w14:paraId="50DBE395" w14:textId="434B164B" w:rsidR="00526788" w:rsidRDefault="00526788">
            <w:pPr>
              <w:rPr>
                <w:bCs/>
                <w:kern w:val="2"/>
                <w:szCs w:val="24"/>
              </w:rPr>
            </w:pPr>
          </w:p>
        </w:tc>
      </w:tr>
      <w:tr w:rsidR="00526788" w14:paraId="597C56A4" w14:textId="77777777">
        <w:trPr>
          <w:trHeight w:val="300"/>
        </w:trPr>
        <w:tc>
          <w:tcPr>
            <w:tcW w:w="9535" w:type="dxa"/>
            <w:gridSpan w:val="4"/>
          </w:tcPr>
          <w:p w14:paraId="60312C46" w14:textId="77777777" w:rsidR="00526788" w:rsidRDefault="00000000">
            <w:pPr>
              <w:jc w:val="center"/>
              <w:rPr>
                <w:b/>
                <w:kern w:val="2"/>
                <w:szCs w:val="24"/>
              </w:rPr>
            </w:pPr>
            <w:r>
              <w:rPr>
                <w:b/>
                <w:kern w:val="2"/>
                <w:szCs w:val="24"/>
              </w:rPr>
              <w:t>7. SUTARTIES VYKDYMUI PASITELKIAMI SUBTIEKĖJAI IR (AR) SPECIALISTAI</w:t>
            </w:r>
          </w:p>
        </w:tc>
      </w:tr>
      <w:tr w:rsidR="00526788" w14:paraId="7016B29A" w14:textId="77777777">
        <w:trPr>
          <w:trHeight w:val="300"/>
        </w:trPr>
        <w:tc>
          <w:tcPr>
            <w:tcW w:w="3094" w:type="dxa"/>
            <w:gridSpan w:val="2"/>
          </w:tcPr>
          <w:p w14:paraId="1214A9EC" w14:textId="77777777" w:rsidR="00526788" w:rsidRDefault="00000000">
            <w:pPr>
              <w:rPr>
                <w:b/>
                <w:bCs/>
                <w:kern w:val="2"/>
                <w:szCs w:val="24"/>
              </w:rPr>
            </w:pPr>
            <w:r>
              <w:rPr>
                <w:b/>
                <w:bCs/>
                <w:kern w:val="2"/>
                <w:szCs w:val="24"/>
              </w:rPr>
              <w:t>7.1. Sutarties vykdymui pasitelkiami subtiekėjai ir (ar) specialistai</w:t>
            </w:r>
          </w:p>
        </w:tc>
        <w:tc>
          <w:tcPr>
            <w:tcW w:w="6441" w:type="dxa"/>
            <w:gridSpan w:val="2"/>
          </w:tcPr>
          <w:p w14:paraId="3DC77C21" w14:textId="77777777" w:rsidR="00526788" w:rsidRDefault="00000000">
            <w:pPr>
              <w:rPr>
                <w:kern w:val="2"/>
                <w:szCs w:val="24"/>
              </w:rPr>
            </w:pPr>
            <w:r>
              <w:rPr>
                <w:kern w:val="2"/>
                <w:szCs w:val="24"/>
              </w:rPr>
              <w:t>Sutarties vykdymui subtiekėjai ir (ar) specialistai nepasitelkiami.</w:t>
            </w:r>
          </w:p>
          <w:p w14:paraId="28F1DD13" w14:textId="77777777" w:rsidR="00526788" w:rsidRDefault="00526788">
            <w:pPr>
              <w:rPr>
                <w:kern w:val="2"/>
                <w:szCs w:val="24"/>
              </w:rPr>
            </w:pPr>
          </w:p>
          <w:p w14:paraId="61BAE8A2" w14:textId="77777777" w:rsidR="00526788" w:rsidRDefault="00000000">
            <w:pPr>
              <w:rPr>
                <w:color w:val="FF0000"/>
                <w:kern w:val="2"/>
                <w:szCs w:val="24"/>
              </w:rPr>
            </w:pPr>
            <w:r>
              <w:rPr>
                <w:color w:val="FF0000"/>
                <w:kern w:val="2"/>
                <w:szCs w:val="24"/>
              </w:rPr>
              <w:t>arba</w:t>
            </w:r>
          </w:p>
          <w:p w14:paraId="5A7B7AAC" w14:textId="77777777" w:rsidR="00526788" w:rsidRDefault="00526788">
            <w:pPr>
              <w:rPr>
                <w:kern w:val="2"/>
                <w:szCs w:val="24"/>
              </w:rPr>
            </w:pPr>
          </w:p>
          <w:p w14:paraId="4E1E00EF" w14:textId="77777777" w:rsidR="00526788" w:rsidRDefault="00000000">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26788" w14:paraId="639DE6C2" w14:textId="77777777">
        <w:trPr>
          <w:trHeight w:val="300"/>
        </w:trPr>
        <w:tc>
          <w:tcPr>
            <w:tcW w:w="9535" w:type="dxa"/>
            <w:gridSpan w:val="4"/>
          </w:tcPr>
          <w:p w14:paraId="31CEBFB9" w14:textId="77777777" w:rsidR="00526788" w:rsidRDefault="00000000">
            <w:pPr>
              <w:jc w:val="center"/>
              <w:rPr>
                <w:b/>
                <w:kern w:val="2"/>
                <w:szCs w:val="24"/>
              </w:rPr>
            </w:pPr>
            <w:r>
              <w:rPr>
                <w:b/>
                <w:kern w:val="2"/>
                <w:szCs w:val="24"/>
              </w:rPr>
              <w:t>8. PRIEVOLIŲ PAGAL SUTARTĮ ĮVYKDYMO UŽTIKRINIMAS</w:t>
            </w:r>
          </w:p>
        </w:tc>
      </w:tr>
      <w:tr w:rsidR="00526788" w14:paraId="549BADF8" w14:textId="77777777">
        <w:trPr>
          <w:trHeight w:val="300"/>
        </w:trPr>
        <w:tc>
          <w:tcPr>
            <w:tcW w:w="3094" w:type="dxa"/>
            <w:gridSpan w:val="2"/>
          </w:tcPr>
          <w:p w14:paraId="3BAA966A" w14:textId="77777777" w:rsidR="00526788" w:rsidRDefault="00000000">
            <w:pPr>
              <w:rPr>
                <w:b/>
                <w:kern w:val="2"/>
                <w:szCs w:val="24"/>
              </w:rPr>
            </w:pPr>
            <w:r>
              <w:rPr>
                <w:b/>
                <w:kern w:val="2"/>
                <w:szCs w:val="24"/>
              </w:rPr>
              <w:t>8.1. Prievolių pagal Sutartį įvykdymo užtikrinimas</w:t>
            </w:r>
          </w:p>
        </w:tc>
        <w:tc>
          <w:tcPr>
            <w:tcW w:w="6441" w:type="dxa"/>
            <w:gridSpan w:val="2"/>
          </w:tcPr>
          <w:p w14:paraId="1A59369A" w14:textId="64776A02" w:rsidR="00526788" w:rsidRDefault="00000000">
            <w:pPr>
              <w:rPr>
                <w:kern w:val="2"/>
                <w:szCs w:val="24"/>
              </w:rPr>
            </w:pPr>
            <w:r>
              <w:rPr>
                <w:kern w:val="2"/>
                <w:szCs w:val="24"/>
              </w:rPr>
              <w:t>Prievolių pagal Sutartį įvykdymas užtikrinamas:</w:t>
            </w:r>
          </w:p>
          <w:p w14:paraId="0DDF8FC8" w14:textId="542AC82F" w:rsidR="00526788" w:rsidRDefault="00000000">
            <w:pPr>
              <w:rPr>
                <w:kern w:val="2"/>
                <w:szCs w:val="24"/>
              </w:rPr>
            </w:pPr>
            <w:r>
              <w:rPr>
                <w:kern w:val="2"/>
                <w:szCs w:val="24"/>
              </w:rPr>
              <w:t>Netesybomis (delspinigiais, bauda)</w:t>
            </w:r>
            <w:r w:rsidR="00B801A4">
              <w:rPr>
                <w:kern w:val="2"/>
                <w:szCs w:val="24"/>
              </w:rPr>
              <w:t>.</w:t>
            </w:r>
          </w:p>
        </w:tc>
      </w:tr>
      <w:tr w:rsidR="00526788" w14:paraId="2A359AE3" w14:textId="77777777">
        <w:trPr>
          <w:trHeight w:val="300"/>
        </w:trPr>
        <w:tc>
          <w:tcPr>
            <w:tcW w:w="3094" w:type="dxa"/>
            <w:gridSpan w:val="2"/>
          </w:tcPr>
          <w:p w14:paraId="736DD36A" w14:textId="77777777" w:rsidR="00526788" w:rsidRDefault="00000000">
            <w:pPr>
              <w:rPr>
                <w:b/>
                <w:kern w:val="2"/>
                <w:szCs w:val="24"/>
              </w:rPr>
            </w:pPr>
            <w:r>
              <w:rPr>
                <w:b/>
                <w:kern w:val="2"/>
                <w:szCs w:val="24"/>
              </w:rPr>
              <w:t>8.2 Sutarties įvykdymo užtikrinimo galiojimo terminas</w:t>
            </w:r>
          </w:p>
        </w:tc>
        <w:tc>
          <w:tcPr>
            <w:tcW w:w="6441" w:type="dxa"/>
            <w:gridSpan w:val="2"/>
          </w:tcPr>
          <w:p w14:paraId="57547EEB" w14:textId="77777777" w:rsidR="00526788" w:rsidRDefault="00000000">
            <w:pPr>
              <w:rPr>
                <w:kern w:val="2"/>
                <w:szCs w:val="24"/>
              </w:rPr>
            </w:pPr>
            <w:r>
              <w:rPr>
                <w:kern w:val="2"/>
                <w:szCs w:val="24"/>
              </w:rPr>
              <w:t>Netaikoma</w:t>
            </w:r>
          </w:p>
          <w:p w14:paraId="2F7B59ED" w14:textId="7EC60AFA" w:rsidR="00526788" w:rsidRDefault="00526788">
            <w:pPr>
              <w:rPr>
                <w:kern w:val="2"/>
                <w:szCs w:val="24"/>
              </w:rPr>
            </w:pPr>
          </w:p>
        </w:tc>
      </w:tr>
      <w:tr w:rsidR="00526788" w14:paraId="2BE816C7" w14:textId="77777777">
        <w:trPr>
          <w:trHeight w:val="300"/>
        </w:trPr>
        <w:tc>
          <w:tcPr>
            <w:tcW w:w="3094" w:type="dxa"/>
            <w:gridSpan w:val="2"/>
          </w:tcPr>
          <w:p w14:paraId="6583BC5F" w14:textId="77777777" w:rsidR="00526788" w:rsidRDefault="00000000">
            <w:pPr>
              <w:rPr>
                <w:b/>
                <w:kern w:val="2"/>
                <w:szCs w:val="24"/>
              </w:rPr>
            </w:pPr>
            <w:r>
              <w:rPr>
                <w:b/>
                <w:kern w:val="2"/>
                <w:szCs w:val="24"/>
              </w:rPr>
              <w:t>8.3. Sutarties įvykdymo užtikrinimo pateikimas</w:t>
            </w:r>
          </w:p>
        </w:tc>
        <w:tc>
          <w:tcPr>
            <w:tcW w:w="6441" w:type="dxa"/>
            <w:gridSpan w:val="2"/>
          </w:tcPr>
          <w:p w14:paraId="09DE7469" w14:textId="77777777" w:rsidR="00526788" w:rsidRDefault="00000000">
            <w:pPr>
              <w:rPr>
                <w:kern w:val="2"/>
                <w:szCs w:val="24"/>
              </w:rPr>
            </w:pPr>
            <w:r>
              <w:rPr>
                <w:kern w:val="2"/>
                <w:szCs w:val="24"/>
              </w:rPr>
              <w:t>Netaikoma</w:t>
            </w:r>
          </w:p>
          <w:p w14:paraId="4E1F901A" w14:textId="2BF02F54" w:rsidR="00526788" w:rsidRDefault="00526788">
            <w:pPr>
              <w:rPr>
                <w:szCs w:val="24"/>
              </w:rPr>
            </w:pPr>
          </w:p>
        </w:tc>
      </w:tr>
      <w:tr w:rsidR="00526788" w14:paraId="0A49CF43" w14:textId="77777777">
        <w:trPr>
          <w:trHeight w:val="300"/>
        </w:trPr>
        <w:tc>
          <w:tcPr>
            <w:tcW w:w="9535" w:type="dxa"/>
            <w:gridSpan w:val="4"/>
          </w:tcPr>
          <w:p w14:paraId="01BEA843" w14:textId="77777777" w:rsidR="00526788" w:rsidRDefault="00000000">
            <w:pPr>
              <w:jc w:val="center"/>
              <w:rPr>
                <w:bCs/>
                <w:kern w:val="2"/>
                <w:szCs w:val="24"/>
              </w:rPr>
            </w:pPr>
            <w:r>
              <w:rPr>
                <w:b/>
                <w:kern w:val="2"/>
                <w:szCs w:val="24"/>
              </w:rPr>
              <w:t>9. ŠALIŲ ATSAKOMYBĖ</w:t>
            </w:r>
          </w:p>
        </w:tc>
      </w:tr>
      <w:tr w:rsidR="00526788" w14:paraId="50592603" w14:textId="77777777">
        <w:trPr>
          <w:trHeight w:val="300"/>
        </w:trPr>
        <w:tc>
          <w:tcPr>
            <w:tcW w:w="3094" w:type="dxa"/>
            <w:gridSpan w:val="2"/>
          </w:tcPr>
          <w:p w14:paraId="4CA0E44E" w14:textId="77777777" w:rsidR="00526788" w:rsidRDefault="00000000">
            <w:pPr>
              <w:rPr>
                <w:b/>
                <w:kern w:val="2"/>
                <w:szCs w:val="24"/>
              </w:rPr>
            </w:pPr>
            <w:r>
              <w:rPr>
                <w:b/>
                <w:kern w:val="2"/>
                <w:szCs w:val="24"/>
              </w:rPr>
              <w:t>9.1. Pirkėjui taikomos netesybos už mokėjimų pagal Sutartį vėlavimą</w:t>
            </w:r>
          </w:p>
        </w:tc>
        <w:tc>
          <w:tcPr>
            <w:tcW w:w="6441" w:type="dxa"/>
            <w:gridSpan w:val="2"/>
          </w:tcPr>
          <w:p w14:paraId="6A962781" w14:textId="77777777" w:rsidR="00526788" w:rsidRDefault="00000000" w:rsidP="00B801A4">
            <w:pPr>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B801A4">
              <w:rPr>
                <w:bCs/>
                <w:kern w:val="2"/>
                <w:szCs w:val="24"/>
              </w:rPr>
              <w:t>Pirkėjui 0,02 (dvi šimtosios) procento dydžio delspinigius nuo neapmokėtos sumos be PVM už kiekvieną vėlavimo dieną.</w:t>
            </w:r>
          </w:p>
          <w:p w14:paraId="245E4A67" w14:textId="4E66D9D1" w:rsidR="00B801A4" w:rsidRPr="00B801A4" w:rsidRDefault="00B801A4" w:rsidP="00B801A4">
            <w:pPr>
              <w:rPr>
                <w:bCs/>
                <w:color w:val="FF0000"/>
                <w:kern w:val="2"/>
                <w:szCs w:val="24"/>
              </w:rPr>
            </w:pPr>
          </w:p>
        </w:tc>
      </w:tr>
      <w:tr w:rsidR="00526788" w14:paraId="18932DA8" w14:textId="77777777">
        <w:trPr>
          <w:trHeight w:val="300"/>
        </w:trPr>
        <w:tc>
          <w:tcPr>
            <w:tcW w:w="3094" w:type="dxa"/>
            <w:gridSpan w:val="2"/>
          </w:tcPr>
          <w:p w14:paraId="07141DB4" w14:textId="77777777" w:rsidR="00526788" w:rsidRDefault="00000000">
            <w:pPr>
              <w:rPr>
                <w:b/>
                <w:kern w:val="2"/>
                <w:szCs w:val="24"/>
              </w:rPr>
            </w:pPr>
            <w:r>
              <w:rPr>
                <w:b/>
                <w:szCs w:val="24"/>
              </w:rPr>
              <w:t>9.2. Tiekėjui taikomos netesybos</w:t>
            </w:r>
          </w:p>
        </w:tc>
        <w:tc>
          <w:tcPr>
            <w:tcW w:w="6441" w:type="dxa"/>
            <w:gridSpan w:val="2"/>
          </w:tcPr>
          <w:p w14:paraId="29C44959" w14:textId="64E28BF1" w:rsidR="00526788" w:rsidRDefault="00000000">
            <w:pPr>
              <w:rPr>
                <w:color w:val="000000"/>
              </w:rPr>
            </w:pPr>
            <w:r>
              <w:rPr>
                <w:color w:val="000000"/>
                <w:szCs w:val="24"/>
                <w:lang w:val="lt"/>
              </w:rPr>
              <w:t xml:space="preserve">9.2.1. Jeigu Tiekėjas vėluoja suteikti Paslaugas arba nevykdo kitų sutartinių įsipareigojimų, Pirkėjas nuo kitos nei nustatytas </w:t>
            </w:r>
            <w:r>
              <w:rPr>
                <w:color w:val="000000"/>
                <w:szCs w:val="24"/>
                <w:lang w:val="lt"/>
              </w:rPr>
              <w:lastRenderedPageBreak/>
              <w:t xml:space="preserve">terminas dienos Tiekėjui </w:t>
            </w:r>
            <w:r w:rsidRPr="00B801A4">
              <w:rPr>
                <w:szCs w:val="24"/>
                <w:lang w:val="lt"/>
              </w:rPr>
              <w:t xml:space="preserve">skaičiuoja 0,02 (dvi šimtosios) procento dydžio delspinigius už kiekvieną uždelstą dieną </w:t>
            </w:r>
            <w:r>
              <w:rPr>
                <w:color w:val="000000"/>
                <w:szCs w:val="24"/>
                <w:lang w:val="lt"/>
              </w:rPr>
              <w:t>nuo laiku nesuteiktų Paslaugų ar kitų sutartinių įsipareigojimų nevykdymo kainos be PVM.</w:t>
            </w:r>
          </w:p>
          <w:p w14:paraId="6A3EB5B1" w14:textId="700FDDD4" w:rsidR="00526788" w:rsidRDefault="00000000">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B801A4">
              <w:rPr>
                <w:szCs w:val="24"/>
                <w:lang w:val="lt"/>
              </w:rPr>
              <w:t xml:space="preserve">0,02 (dvi šimtosios) procento dydžio delspinigius už kiekvieną uždelstą dieną nuo laiku </w:t>
            </w:r>
            <w:r>
              <w:rPr>
                <w:color w:val="000000"/>
                <w:szCs w:val="24"/>
                <w:lang w:val="lt"/>
              </w:rPr>
              <w:t>negrąžintos permokos kainos be PVM.</w:t>
            </w:r>
          </w:p>
          <w:p w14:paraId="02CD49C1" w14:textId="312E9A93" w:rsidR="00526788" w:rsidRDefault="00000000">
            <w:r>
              <w:rPr>
                <w:color w:val="000000"/>
                <w:kern w:val="2"/>
              </w:rPr>
              <w:t xml:space="preserve">9.2.3. Tiekėjas privalo sumokėti Pirkėjui netesybas per </w:t>
            </w:r>
            <w:r w:rsidR="00B801A4" w:rsidRPr="00B801A4">
              <w:rPr>
                <w:kern w:val="2"/>
              </w:rPr>
              <w:t>5 darbo</w:t>
            </w:r>
            <w:r w:rsidRPr="00B801A4">
              <w:rPr>
                <w:bCs/>
                <w:kern w:val="2"/>
                <w:szCs w:val="24"/>
              </w:rPr>
              <w:t xml:space="preserve"> </w:t>
            </w:r>
            <w:r>
              <w:rPr>
                <w:color w:val="000000"/>
                <w:kern w:val="2"/>
              </w:rPr>
              <w:t>dien</w:t>
            </w:r>
            <w:r w:rsidR="00B801A4">
              <w:rPr>
                <w:color w:val="000000"/>
                <w:kern w:val="2"/>
              </w:rPr>
              <w:t>as</w:t>
            </w:r>
            <w:r>
              <w:rPr>
                <w:color w:val="000000"/>
                <w:kern w:val="2"/>
              </w:rPr>
              <w:t xml:space="preserve"> nuo Pirkėjo pareikalavimo, jeigu netesybų suma nėra </w:t>
            </w:r>
            <w:r>
              <w:t>išskaitoma iš Tiekėjui mokėtinos sumos.</w:t>
            </w:r>
          </w:p>
        </w:tc>
      </w:tr>
      <w:tr w:rsidR="00526788" w14:paraId="21512CD2" w14:textId="77777777">
        <w:trPr>
          <w:trHeight w:val="300"/>
        </w:trPr>
        <w:tc>
          <w:tcPr>
            <w:tcW w:w="3094" w:type="dxa"/>
            <w:gridSpan w:val="2"/>
          </w:tcPr>
          <w:p w14:paraId="614B56E1" w14:textId="77777777" w:rsidR="00526788" w:rsidRDefault="00000000">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250E635" w14:textId="627B36FE" w:rsidR="00526788" w:rsidRDefault="00000000">
            <w:pPr>
              <w:rPr>
                <w:bCs/>
                <w:szCs w:val="24"/>
              </w:rPr>
            </w:pPr>
            <w:r>
              <w:rPr>
                <w:bCs/>
                <w:kern w:val="2"/>
                <w:szCs w:val="24"/>
              </w:rPr>
              <w:t xml:space="preserve">9.3.1. Nutraukus Sutartį dėl esminio Sutarties pažeidimo, nustatyto Sutarties Specialiosiose sąlygose, mokama </w:t>
            </w:r>
            <w:r w:rsidR="00B801A4" w:rsidRPr="00B801A4">
              <w:rPr>
                <w:bCs/>
                <w:kern w:val="2"/>
                <w:szCs w:val="24"/>
              </w:rPr>
              <w:t>10 (dešimt)</w:t>
            </w:r>
            <w:r w:rsidRPr="00B801A4">
              <w:rPr>
                <w:bCs/>
                <w:kern w:val="2"/>
                <w:szCs w:val="24"/>
              </w:rPr>
              <w:t xml:space="preserve"> </w:t>
            </w:r>
            <w:r>
              <w:rPr>
                <w:bCs/>
                <w:kern w:val="2"/>
                <w:szCs w:val="24"/>
              </w:rPr>
              <w:t>procentų dydžio bauda nuo Pradinės Sutarties vertės, nurodytos Specialiųjų sąlygų 5.2 punkte.</w:t>
            </w:r>
          </w:p>
          <w:p w14:paraId="149C4B62" w14:textId="77777777" w:rsidR="00526788" w:rsidRDefault="00526788">
            <w:pPr>
              <w:rPr>
                <w:bCs/>
                <w:kern w:val="2"/>
                <w:szCs w:val="24"/>
              </w:rPr>
            </w:pPr>
          </w:p>
          <w:p w14:paraId="6F6C1AE8" w14:textId="63ECD88F" w:rsidR="00526788" w:rsidRDefault="00526788">
            <w:pPr>
              <w:rPr>
                <w:bCs/>
                <w:kern w:val="2"/>
                <w:szCs w:val="24"/>
              </w:rPr>
            </w:pPr>
          </w:p>
        </w:tc>
      </w:tr>
      <w:tr w:rsidR="00526788" w14:paraId="65F99715" w14:textId="77777777">
        <w:trPr>
          <w:trHeight w:val="300"/>
        </w:trPr>
        <w:tc>
          <w:tcPr>
            <w:tcW w:w="3094" w:type="dxa"/>
            <w:gridSpan w:val="2"/>
          </w:tcPr>
          <w:p w14:paraId="4231358D" w14:textId="77777777" w:rsidR="00526788" w:rsidRDefault="0000000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4E04413" w14:textId="77777777" w:rsidR="00526788" w:rsidRDefault="00000000">
            <w:pPr>
              <w:rPr>
                <w:bCs/>
                <w:color w:val="000000"/>
                <w:kern w:val="2"/>
                <w:szCs w:val="24"/>
              </w:rPr>
            </w:pPr>
            <w:r>
              <w:rPr>
                <w:bCs/>
                <w:color w:val="000000"/>
                <w:kern w:val="2"/>
                <w:szCs w:val="24"/>
              </w:rPr>
              <w:t>Netaikoma</w:t>
            </w:r>
          </w:p>
          <w:p w14:paraId="5AA095A5" w14:textId="77777777" w:rsidR="00526788" w:rsidRDefault="00526788">
            <w:pPr>
              <w:rPr>
                <w:bCs/>
                <w:kern w:val="2"/>
                <w:szCs w:val="24"/>
              </w:rPr>
            </w:pPr>
          </w:p>
          <w:p w14:paraId="01103623" w14:textId="2BF9A82F" w:rsidR="00526788" w:rsidRDefault="00526788">
            <w:pPr>
              <w:rPr>
                <w:bCs/>
                <w:kern w:val="2"/>
                <w:szCs w:val="24"/>
              </w:rPr>
            </w:pPr>
          </w:p>
        </w:tc>
      </w:tr>
      <w:tr w:rsidR="00526788" w14:paraId="2CBE5FEF" w14:textId="77777777">
        <w:trPr>
          <w:trHeight w:val="300"/>
        </w:trPr>
        <w:tc>
          <w:tcPr>
            <w:tcW w:w="3094" w:type="dxa"/>
            <w:gridSpan w:val="2"/>
          </w:tcPr>
          <w:p w14:paraId="3325ED94" w14:textId="77777777" w:rsidR="00526788" w:rsidRDefault="00000000">
            <w:pPr>
              <w:rPr>
                <w:b/>
                <w:kern w:val="2"/>
                <w:szCs w:val="24"/>
              </w:rPr>
            </w:pPr>
            <w:r>
              <w:rPr>
                <w:b/>
                <w:kern w:val="2"/>
                <w:szCs w:val="24"/>
              </w:rPr>
              <w:t>9.5. Tiekėjui taikomos baudos dėl aplinkosauginių ir (arba) socialinių kriterijų nesilaikymo</w:t>
            </w:r>
          </w:p>
        </w:tc>
        <w:tc>
          <w:tcPr>
            <w:tcW w:w="6441" w:type="dxa"/>
            <w:gridSpan w:val="2"/>
          </w:tcPr>
          <w:p w14:paraId="2F961C09" w14:textId="2A9B5A70" w:rsidR="00526788" w:rsidRDefault="007E54BB">
            <w:pPr>
              <w:rPr>
                <w:bCs/>
                <w:color w:val="4472C4"/>
                <w:kern w:val="2"/>
                <w:szCs w:val="24"/>
              </w:rPr>
            </w:pPr>
            <w:r>
              <w:rPr>
                <w:bCs/>
                <w:color w:val="000000"/>
                <w:kern w:val="2"/>
                <w:szCs w:val="24"/>
              </w:rPr>
              <w:t>Netaikoma</w:t>
            </w:r>
          </w:p>
        </w:tc>
      </w:tr>
      <w:tr w:rsidR="00526788" w14:paraId="32BE14D0" w14:textId="77777777">
        <w:trPr>
          <w:trHeight w:val="300"/>
        </w:trPr>
        <w:tc>
          <w:tcPr>
            <w:tcW w:w="3094" w:type="dxa"/>
            <w:gridSpan w:val="2"/>
          </w:tcPr>
          <w:p w14:paraId="1E73256C" w14:textId="77777777" w:rsidR="00526788" w:rsidRDefault="00000000">
            <w:pPr>
              <w:rPr>
                <w:b/>
                <w:kern w:val="2"/>
                <w:szCs w:val="24"/>
              </w:rPr>
            </w:pPr>
            <w:r>
              <w:rPr>
                <w:b/>
                <w:kern w:val="2"/>
                <w:szCs w:val="24"/>
              </w:rPr>
              <w:t>9.6. Tiekėjui / Pirkėjui taikoma bauda dėl konfidencialumo reikalavimų nesilaikymo</w:t>
            </w:r>
          </w:p>
        </w:tc>
        <w:tc>
          <w:tcPr>
            <w:tcW w:w="6441" w:type="dxa"/>
            <w:gridSpan w:val="2"/>
          </w:tcPr>
          <w:p w14:paraId="08940CDC" w14:textId="31C725BA" w:rsidR="00526788" w:rsidRDefault="001E3136">
            <w:pPr>
              <w:rPr>
                <w:bCs/>
                <w:color w:val="4472C4"/>
                <w:kern w:val="2"/>
                <w:szCs w:val="24"/>
              </w:rPr>
            </w:pPr>
            <w:r w:rsidRPr="00B46C01">
              <w:rPr>
                <w:color w:val="000000" w:themeColor="text1"/>
                <w:szCs w:val="24"/>
              </w:rPr>
              <w:t xml:space="preserve">Tiekėjui ir Pirkėjui taikoma 100,00 Eur (vienas </w:t>
            </w:r>
            <w:r w:rsidR="003D2C01">
              <w:rPr>
                <w:color w:val="000000" w:themeColor="text1"/>
                <w:szCs w:val="24"/>
              </w:rPr>
              <w:t>šimto</w:t>
            </w:r>
            <w:r w:rsidRPr="00B46C01">
              <w:rPr>
                <w:color w:val="000000" w:themeColor="text1"/>
                <w:szCs w:val="24"/>
              </w:rPr>
              <w:t xml:space="preserve"> eurų) dydžio bauda už kiekvieną atvejį, jei yra pažeidžiami konfidencialumo reikalavimai nurodyti Bendrųjų sąlygų 13 skyriuje.</w:t>
            </w:r>
          </w:p>
        </w:tc>
      </w:tr>
      <w:tr w:rsidR="00526788" w14:paraId="29D48988" w14:textId="77777777">
        <w:trPr>
          <w:trHeight w:val="300"/>
        </w:trPr>
        <w:tc>
          <w:tcPr>
            <w:tcW w:w="3094" w:type="dxa"/>
            <w:gridSpan w:val="2"/>
          </w:tcPr>
          <w:p w14:paraId="41312E94" w14:textId="77777777" w:rsidR="00526788" w:rsidRDefault="00000000">
            <w:pPr>
              <w:rPr>
                <w:b/>
                <w:kern w:val="2"/>
              </w:rPr>
            </w:pPr>
            <w:r>
              <w:rPr>
                <w:b/>
              </w:rPr>
              <w:t>9.7. Tiekėjui taikomos netesybos dėl pirkimo dokumentuose nustatytų Kokybinių kriterijų nepasiekimo Sutarties vykdymo metu</w:t>
            </w:r>
          </w:p>
        </w:tc>
        <w:tc>
          <w:tcPr>
            <w:tcW w:w="6441" w:type="dxa"/>
            <w:gridSpan w:val="2"/>
          </w:tcPr>
          <w:p w14:paraId="16D4B464" w14:textId="555980E7" w:rsidR="003D2C01" w:rsidRDefault="00000000" w:rsidP="003D2C01">
            <w:pPr>
              <w:rPr>
                <w:bCs/>
                <w:color w:val="4472C4"/>
                <w:kern w:val="2"/>
                <w:szCs w:val="24"/>
              </w:rPr>
            </w:pPr>
            <w:r>
              <w:rPr>
                <w:bCs/>
                <w:szCs w:val="24"/>
              </w:rPr>
              <w:t>Netaikoma</w:t>
            </w:r>
          </w:p>
          <w:p w14:paraId="0951FFF2" w14:textId="3FFF162E" w:rsidR="00526788" w:rsidRDefault="00526788">
            <w:pPr>
              <w:rPr>
                <w:bCs/>
                <w:color w:val="4472C4"/>
                <w:kern w:val="2"/>
                <w:szCs w:val="24"/>
              </w:rPr>
            </w:pPr>
          </w:p>
        </w:tc>
      </w:tr>
      <w:tr w:rsidR="00526788" w14:paraId="213EB7EA"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9ACFD19" w14:textId="77777777" w:rsidR="00526788" w:rsidRDefault="0000000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C7687FD" w14:textId="77777777" w:rsidR="00526788" w:rsidRDefault="00000000">
            <w:pPr>
              <w:rPr>
                <w:bCs/>
                <w:kern w:val="2"/>
                <w:szCs w:val="24"/>
              </w:rPr>
            </w:pPr>
            <w:r>
              <w:rPr>
                <w:bCs/>
                <w:kern w:val="2"/>
                <w:szCs w:val="24"/>
              </w:rPr>
              <w:t>Netaikoma</w:t>
            </w:r>
          </w:p>
          <w:p w14:paraId="37BE7942" w14:textId="65B307CA" w:rsidR="00526788" w:rsidRDefault="00526788">
            <w:pPr>
              <w:rPr>
                <w:bCs/>
                <w:color w:val="4472C4"/>
                <w:kern w:val="2"/>
                <w:szCs w:val="24"/>
              </w:rPr>
            </w:pPr>
          </w:p>
        </w:tc>
      </w:tr>
      <w:tr w:rsidR="00526788" w14:paraId="56A6A0FD" w14:textId="77777777">
        <w:trPr>
          <w:trHeight w:val="300"/>
        </w:trPr>
        <w:tc>
          <w:tcPr>
            <w:tcW w:w="3094" w:type="dxa"/>
            <w:gridSpan w:val="2"/>
          </w:tcPr>
          <w:p w14:paraId="7E2244CD" w14:textId="77777777" w:rsidR="00526788" w:rsidRDefault="00000000">
            <w:pPr>
              <w:rPr>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3B6608A" w14:textId="77777777" w:rsidR="00526788" w:rsidRDefault="00000000">
            <w:pPr>
              <w:rPr>
                <w:bCs/>
                <w:kern w:val="2"/>
                <w:szCs w:val="24"/>
              </w:rPr>
            </w:pPr>
            <w:r>
              <w:rPr>
                <w:bCs/>
                <w:kern w:val="2"/>
                <w:szCs w:val="24"/>
              </w:rPr>
              <w:t>Netaikoma</w:t>
            </w:r>
          </w:p>
          <w:p w14:paraId="06A24F8D" w14:textId="77777777" w:rsidR="00526788" w:rsidRDefault="00526788">
            <w:pPr>
              <w:rPr>
                <w:bCs/>
                <w:kern w:val="2"/>
                <w:szCs w:val="24"/>
              </w:rPr>
            </w:pPr>
          </w:p>
          <w:p w14:paraId="458E1DD7" w14:textId="77777777" w:rsidR="00526788" w:rsidRDefault="00526788">
            <w:pPr>
              <w:rPr>
                <w:bCs/>
                <w:szCs w:val="24"/>
              </w:rPr>
            </w:pPr>
          </w:p>
          <w:p w14:paraId="781B9EC3" w14:textId="77777777" w:rsidR="00526788" w:rsidRDefault="00526788">
            <w:pPr>
              <w:rPr>
                <w:bCs/>
                <w:color w:val="4472C4"/>
                <w:kern w:val="2"/>
                <w:szCs w:val="24"/>
              </w:rPr>
            </w:pPr>
          </w:p>
        </w:tc>
      </w:tr>
      <w:tr w:rsidR="00526788" w14:paraId="11C67DFB" w14:textId="77777777">
        <w:trPr>
          <w:trHeight w:val="300"/>
        </w:trPr>
        <w:tc>
          <w:tcPr>
            <w:tcW w:w="3094" w:type="dxa"/>
            <w:gridSpan w:val="2"/>
          </w:tcPr>
          <w:p w14:paraId="517AF761" w14:textId="77777777" w:rsidR="00526788" w:rsidRDefault="00000000">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5712C89" w14:textId="1F55B996" w:rsidR="00526788" w:rsidRPr="003D2C01" w:rsidRDefault="003D2C01">
            <w:pPr>
              <w:rPr>
                <w:bCs/>
                <w:kern w:val="2"/>
                <w:szCs w:val="24"/>
              </w:rPr>
            </w:pPr>
            <w:r>
              <w:rPr>
                <w:bCs/>
                <w:kern w:val="2"/>
                <w:szCs w:val="24"/>
              </w:rPr>
              <w:t>Netaikoma</w:t>
            </w:r>
          </w:p>
        </w:tc>
      </w:tr>
      <w:tr w:rsidR="00526788" w14:paraId="37E9C8FF" w14:textId="77777777">
        <w:trPr>
          <w:trHeight w:val="300"/>
        </w:trPr>
        <w:tc>
          <w:tcPr>
            <w:tcW w:w="9535" w:type="dxa"/>
            <w:gridSpan w:val="4"/>
          </w:tcPr>
          <w:p w14:paraId="06DBC38E" w14:textId="77777777" w:rsidR="00526788" w:rsidRDefault="00000000">
            <w:pPr>
              <w:jc w:val="center"/>
              <w:rPr>
                <w:color w:val="4472C4"/>
                <w:kern w:val="2"/>
                <w:szCs w:val="24"/>
              </w:rPr>
            </w:pPr>
            <w:r>
              <w:rPr>
                <w:b/>
                <w:kern w:val="2"/>
                <w:szCs w:val="24"/>
              </w:rPr>
              <w:t>10. ESMINĖS SUTARTIES SĄLYGOS</w:t>
            </w:r>
          </w:p>
        </w:tc>
      </w:tr>
      <w:tr w:rsidR="00526788" w14:paraId="121587E3" w14:textId="77777777">
        <w:trPr>
          <w:trHeight w:val="300"/>
        </w:trPr>
        <w:tc>
          <w:tcPr>
            <w:tcW w:w="3094" w:type="dxa"/>
            <w:gridSpan w:val="2"/>
          </w:tcPr>
          <w:p w14:paraId="1ED0B123" w14:textId="77777777" w:rsidR="00526788" w:rsidRDefault="0000000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5453CD2F" w14:textId="77777777" w:rsidR="003D2C01" w:rsidRPr="003D2C01" w:rsidRDefault="003D2C01" w:rsidP="003D2C01">
            <w:pPr>
              <w:rPr>
                <w:kern w:val="2"/>
                <w:szCs w:val="24"/>
                <w:lang w:bidi="lt-LT"/>
              </w:rPr>
            </w:pPr>
            <w:r w:rsidRPr="003D2C01">
              <w:rPr>
                <w:kern w:val="2"/>
                <w:szCs w:val="24"/>
                <w:lang w:bidi="lt-LT"/>
              </w:rPr>
              <w:t xml:space="preserve">10.1.1. </w:t>
            </w:r>
            <w:r w:rsidRPr="003D2C01">
              <w:rPr>
                <w:kern w:val="2"/>
                <w:szCs w:val="24"/>
              </w:rPr>
              <w:t>Tiekėjas daugiau kaip 2 (du) kartus suteikia Paslaugas, kurios neatitinka Sutartyje ir (ar) įstatymuose nustatytų reikalavimų Paslaugoms.</w:t>
            </w:r>
          </w:p>
          <w:p w14:paraId="51DC78DD" w14:textId="2DF35C0B" w:rsidR="00526788" w:rsidRDefault="003D2C01" w:rsidP="003D2C01">
            <w:pPr>
              <w:rPr>
                <w:color w:val="4472C4"/>
                <w:kern w:val="2"/>
                <w:szCs w:val="24"/>
              </w:rPr>
            </w:pPr>
            <w:r w:rsidRPr="003D2C01">
              <w:rPr>
                <w:kern w:val="2"/>
                <w:szCs w:val="24"/>
                <w:lang w:bidi="lt-LT"/>
              </w:rPr>
              <w:t>10.1.2. Tiekėjas nevykdo kitų Sutartyje numatytų įsipareigojimų ir neatsižvelgia į Pirkėjo pretenzijas / reikalavimus dėl trūkumų pašalinimo.</w:t>
            </w:r>
          </w:p>
        </w:tc>
      </w:tr>
      <w:tr w:rsidR="00526788" w14:paraId="6C729290" w14:textId="77777777">
        <w:trPr>
          <w:trHeight w:val="300"/>
        </w:trPr>
        <w:tc>
          <w:tcPr>
            <w:tcW w:w="3094" w:type="dxa"/>
            <w:gridSpan w:val="2"/>
          </w:tcPr>
          <w:p w14:paraId="5F0ABB85" w14:textId="77777777" w:rsidR="00526788" w:rsidRDefault="00000000">
            <w:pPr>
              <w:rPr>
                <w:b/>
                <w:kern w:val="2"/>
                <w:szCs w:val="24"/>
                <w:lang w:val="en-US"/>
              </w:rPr>
            </w:pPr>
            <w:r>
              <w:rPr>
                <w:b/>
                <w:bCs/>
                <w:kern w:val="2"/>
                <w:szCs w:val="24"/>
              </w:rPr>
              <w:t>10.2. Dideli arba nuolatiniai esminės Sutarties sąlygos vykdymo trūkumai</w:t>
            </w:r>
          </w:p>
        </w:tc>
        <w:tc>
          <w:tcPr>
            <w:tcW w:w="6441" w:type="dxa"/>
            <w:gridSpan w:val="2"/>
          </w:tcPr>
          <w:p w14:paraId="66030BF4" w14:textId="77777777" w:rsidR="003D2C01" w:rsidRPr="003D2C01" w:rsidRDefault="003D2C01" w:rsidP="003D2C01">
            <w:pPr>
              <w:spacing w:line="276" w:lineRule="auto"/>
              <w:jc w:val="both"/>
              <w:textAlignment w:val="baseline"/>
              <w:rPr>
                <w:rFonts w:eastAsia="Arial"/>
                <w:lang w:bidi="lt-LT"/>
              </w:rPr>
            </w:pPr>
            <w:r w:rsidRPr="003D2C01">
              <w:rPr>
                <w:rFonts w:eastAsia="Arial"/>
                <w:lang w:bidi="lt-LT"/>
              </w:rPr>
              <w:t>10.2.1. Vykdytojas ilgiau kaip 60 (šešiasdešimt) kalendorinių dienų nepradeda vykdyti Sutarties, arba teikia Sutartyje numatytas Paslaugas taip lėtai, kad Užsakovui tampa akivaizdu, jog Vykdytojas vėluos suteikti paslaugas ne mažiau 120 (vieną šimtą dvidešimt) kalendorinių dienų.</w:t>
            </w:r>
          </w:p>
          <w:p w14:paraId="72BD8A61" w14:textId="1DEE6B94" w:rsidR="00526788" w:rsidRDefault="003D2C01" w:rsidP="003D2C01">
            <w:pPr>
              <w:rPr>
                <w:kern w:val="2"/>
                <w:szCs w:val="24"/>
              </w:rPr>
            </w:pPr>
            <w:r w:rsidRPr="003D2C01">
              <w:rPr>
                <w:rFonts w:eastAsia="Arial"/>
                <w:lang w:bidi="lt-LT"/>
              </w:rPr>
              <w:t>10.2.2. Pirkėjas bent 3 (tris) kartus nustato, kad Paslaugos teikiamos ne pagal Techninės specifikacijos reikalavimus ir (ar) Vykdytojas bent 3 (tris) kartus laiku nepašalina trūkumų pagal Pirkėjo raštu išsakytus pasiūlymus ar pastebėjimus.</w:t>
            </w:r>
          </w:p>
        </w:tc>
      </w:tr>
      <w:tr w:rsidR="00526788" w14:paraId="3F7021D8" w14:textId="77777777">
        <w:trPr>
          <w:trHeight w:val="300"/>
        </w:trPr>
        <w:tc>
          <w:tcPr>
            <w:tcW w:w="9535" w:type="dxa"/>
            <w:gridSpan w:val="4"/>
          </w:tcPr>
          <w:p w14:paraId="026D8ABD" w14:textId="77777777" w:rsidR="00526788" w:rsidRDefault="00000000">
            <w:pPr>
              <w:jc w:val="center"/>
              <w:rPr>
                <w:b/>
                <w:kern w:val="2"/>
                <w:szCs w:val="24"/>
              </w:rPr>
            </w:pPr>
            <w:r>
              <w:rPr>
                <w:b/>
                <w:kern w:val="2"/>
                <w:szCs w:val="24"/>
              </w:rPr>
              <w:t>11. SUTARTIES GALIOJIMAS IR KEITIMAS</w:t>
            </w:r>
          </w:p>
        </w:tc>
      </w:tr>
      <w:tr w:rsidR="00526788" w14:paraId="050C1A21" w14:textId="77777777">
        <w:trPr>
          <w:trHeight w:val="300"/>
        </w:trPr>
        <w:tc>
          <w:tcPr>
            <w:tcW w:w="3094" w:type="dxa"/>
            <w:gridSpan w:val="2"/>
          </w:tcPr>
          <w:p w14:paraId="4BCF2341" w14:textId="77777777" w:rsidR="00526788" w:rsidRDefault="00000000">
            <w:pPr>
              <w:rPr>
                <w:b/>
                <w:kern w:val="2"/>
                <w:szCs w:val="24"/>
              </w:rPr>
            </w:pPr>
            <w:r>
              <w:rPr>
                <w:b/>
                <w:szCs w:val="24"/>
              </w:rPr>
              <w:t>11.1. Sutarties sudarymas ir įsigaliojimas</w:t>
            </w:r>
          </w:p>
        </w:tc>
        <w:tc>
          <w:tcPr>
            <w:tcW w:w="6441" w:type="dxa"/>
            <w:gridSpan w:val="2"/>
          </w:tcPr>
          <w:p w14:paraId="6A882C78" w14:textId="77777777" w:rsidR="003D2C01" w:rsidRPr="003D2C01" w:rsidRDefault="003D2C01" w:rsidP="003D2C01">
            <w:pPr>
              <w:jc w:val="both"/>
              <w:rPr>
                <w:kern w:val="2"/>
                <w:szCs w:val="24"/>
              </w:rPr>
            </w:pPr>
            <w:r w:rsidRPr="003D2C01">
              <w:rPr>
                <w:kern w:val="2"/>
                <w:szCs w:val="24"/>
              </w:rPr>
              <w:t>Ši Sutartis laikoma sudaryta ir įsigalioja nuo Sutarties pasirašymo dienos (antrosios Šalies pasirašymo dieną).</w:t>
            </w:r>
          </w:p>
          <w:p w14:paraId="4E434071" w14:textId="051EE9DD" w:rsidR="00526788" w:rsidRDefault="003D2C01" w:rsidP="003D2C01">
            <w:pPr>
              <w:jc w:val="both"/>
              <w:rPr>
                <w:color w:val="4472C4"/>
                <w:kern w:val="2"/>
                <w:szCs w:val="24"/>
              </w:rPr>
            </w:pPr>
            <w:r w:rsidRPr="003D2C01">
              <w:rPr>
                <w:kern w:val="2"/>
                <w:szCs w:val="24"/>
              </w:rPr>
              <w:t>Sutartis galioja iki visiško prievolių įvykdymo (kol bus išnaudota Sutarties vertė, bet jos terminas negali būti ilgesnis kaip 6 (šešis) mėnesius).</w:t>
            </w:r>
          </w:p>
        </w:tc>
      </w:tr>
      <w:tr w:rsidR="00526788" w14:paraId="7891AF4D" w14:textId="77777777">
        <w:trPr>
          <w:trHeight w:val="300"/>
        </w:trPr>
        <w:tc>
          <w:tcPr>
            <w:tcW w:w="3094" w:type="dxa"/>
            <w:gridSpan w:val="2"/>
          </w:tcPr>
          <w:p w14:paraId="3C5306C1" w14:textId="77777777" w:rsidR="00526788" w:rsidRDefault="00000000">
            <w:pPr>
              <w:rPr>
                <w:b/>
                <w:kern w:val="2"/>
                <w:szCs w:val="24"/>
              </w:rPr>
            </w:pPr>
            <w:r>
              <w:rPr>
                <w:b/>
                <w:kern w:val="2"/>
                <w:szCs w:val="24"/>
              </w:rPr>
              <w:t>11.2. Sutarties galiojimo termino pratęsimas</w:t>
            </w:r>
          </w:p>
        </w:tc>
        <w:tc>
          <w:tcPr>
            <w:tcW w:w="6441" w:type="dxa"/>
            <w:gridSpan w:val="2"/>
          </w:tcPr>
          <w:p w14:paraId="5836FEBE" w14:textId="77777777" w:rsidR="00526788" w:rsidRDefault="00000000">
            <w:pPr>
              <w:rPr>
                <w:kern w:val="2"/>
                <w:szCs w:val="24"/>
              </w:rPr>
            </w:pPr>
            <w:r>
              <w:rPr>
                <w:kern w:val="2"/>
                <w:szCs w:val="24"/>
              </w:rPr>
              <w:t>Netaikoma</w:t>
            </w:r>
          </w:p>
          <w:p w14:paraId="068006CE" w14:textId="09112CE0" w:rsidR="00526788" w:rsidRDefault="00526788">
            <w:pPr>
              <w:rPr>
                <w:kern w:val="2"/>
                <w:szCs w:val="24"/>
              </w:rPr>
            </w:pPr>
          </w:p>
        </w:tc>
      </w:tr>
      <w:tr w:rsidR="00526788" w14:paraId="5E7FB694" w14:textId="77777777">
        <w:trPr>
          <w:trHeight w:val="300"/>
        </w:trPr>
        <w:tc>
          <w:tcPr>
            <w:tcW w:w="9535" w:type="dxa"/>
            <w:gridSpan w:val="4"/>
          </w:tcPr>
          <w:p w14:paraId="07FF0C18" w14:textId="77777777" w:rsidR="00526788" w:rsidRDefault="00000000">
            <w:pPr>
              <w:jc w:val="center"/>
              <w:rPr>
                <w:b/>
                <w:kern w:val="2"/>
                <w:szCs w:val="24"/>
              </w:rPr>
            </w:pPr>
            <w:r>
              <w:rPr>
                <w:b/>
                <w:kern w:val="2"/>
                <w:szCs w:val="24"/>
              </w:rPr>
              <w:t>12. SUTARTIES NUTRAUKIMAS</w:t>
            </w:r>
          </w:p>
        </w:tc>
      </w:tr>
      <w:tr w:rsidR="00526788" w14:paraId="0B6920C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48C3F01" w14:textId="77777777" w:rsidR="00526788" w:rsidRDefault="0000000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359F123" w14:textId="77777777" w:rsidR="00526788" w:rsidRDefault="00000000">
            <w:pPr>
              <w:rPr>
                <w:kern w:val="2"/>
                <w:szCs w:val="24"/>
              </w:rPr>
            </w:pPr>
            <w:r>
              <w:rPr>
                <w:kern w:val="2"/>
                <w:szCs w:val="24"/>
              </w:rPr>
              <w:t>Sutartis gali būti nutraukiama rašytiniu Šalių susitarimu arba vienašališkai, Bendrosiose sąlygose nustatyta tvarka.</w:t>
            </w:r>
          </w:p>
          <w:p w14:paraId="3BD8E8D6" w14:textId="72F335C2" w:rsidR="00526788" w:rsidRDefault="00526788">
            <w:pPr>
              <w:rPr>
                <w:color w:val="4472C4"/>
                <w:kern w:val="2"/>
                <w:szCs w:val="24"/>
              </w:rPr>
            </w:pPr>
          </w:p>
        </w:tc>
      </w:tr>
      <w:tr w:rsidR="00526788" w14:paraId="0A2DC9A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1B2D43" w14:textId="77777777" w:rsidR="00526788" w:rsidRDefault="00000000">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CDC51F0" w14:textId="77777777" w:rsidR="003D2C01" w:rsidRPr="003D2C01" w:rsidRDefault="003D2C01" w:rsidP="003D2C01">
            <w:pPr>
              <w:spacing w:line="257" w:lineRule="auto"/>
              <w:rPr>
                <w:rFonts w:eastAsia="Arial"/>
                <w:kern w:val="2"/>
                <w:szCs w:val="24"/>
              </w:rPr>
            </w:pPr>
            <w:r w:rsidRPr="003D2C01">
              <w:rPr>
                <w:rFonts w:eastAsia="Arial"/>
                <w:kern w:val="2"/>
                <w:szCs w:val="24"/>
              </w:rPr>
              <w:t>12.2.1. jeigu Tiekėjas nevykdo prisiimtų įsipareigojimų už Sutartyje nustatytą Sutarties kainą;</w:t>
            </w:r>
          </w:p>
          <w:p w14:paraId="0B405D0D" w14:textId="77777777" w:rsidR="003D2C01" w:rsidRPr="003D2C01" w:rsidRDefault="003D2C01" w:rsidP="003D2C01">
            <w:pPr>
              <w:spacing w:line="257" w:lineRule="auto"/>
              <w:rPr>
                <w:rFonts w:eastAsia="Arial"/>
                <w:kern w:val="2"/>
                <w:szCs w:val="24"/>
              </w:rPr>
            </w:pPr>
            <w:r w:rsidRPr="003D2C01">
              <w:rPr>
                <w:rFonts w:eastAsia="Arial"/>
                <w:kern w:val="2"/>
                <w:szCs w:val="24"/>
              </w:rPr>
              <w:t>12.2.2. jeigu Tiekėjas nesilaiko Sutartyje nustatytų Paslaugų teikimo terminų 2 (du) kartus iš eilės arba vėluoja suteikti Paslaugas daugiau nei 20 kalendorinių dienų nuo Sutartyje nustatyto Paslaugų suteikimo termino;</w:t>
            </w:r>
          </w:p>
          <w:p w14:paraId="4757B0FE" w14:textId="3F3E6EAD" w:rsidR="00526788" w:rsidRDefault="003D2C01" w:rsidP="003D2C01">
            <w:pPr>
              <w:spacing w:line="257" w:lineRule="auto"/>
              <w:rPr>
                <w:rFonts w:eastAsia="Arial"/>
                <w:color w:val="FF0000"/>
                <w:kern w:val="2"/>
                <w:szCs w:val="24"/>
              </w:rPr>
            </w:pPr>
            <w:r w:rsidRPr="003D2C01">
              <w:rPr>
                <w:rFonts w:eastAsia="Arial"/>
                <w:kern w:val="2"/>
                <w:szCs w:val="24"/>
              </w:rPr>
              <w:t>12.2.3. Tiekėjas daugiau kaip 2 (du) kartus suteikia Paslaugas, kurios neatitinka Sutartyje ir (ar) įstatymuose nustatytų reikalavimų Paslaugoms.</w:t>
            </w:r>
          </w:p>
        </w:tc>
      </w:tr>
      <w:tr w:rsidR="00526788" w14:paraId="35FC36B3" w14:textId="77777777">
        <w:trPr>
          <w:trHeight w:val="300"/>
        </w:trPr>
        <w:tc>
          <w:tcPr>
            <w:tcW w:w="9535" w:type="dxa"/>
            <w:gridSpan w:val="4"/>
          </w:tcPr>
          <w:p w14:paraId="199CF8A9" w14:textId="05752F01" w:rsidR="00526788" w:rsidRDefault="00000000">
            <w:pPr>
              <w:jc w:val="center"/>
              <w:rPr>
                <w:kern w:val="2"/>
                <w:szCs w:val="24"/>
              </w:rPr>
            </w:pPr>
            <w:r>
              <w:rPr>
                <w:b/>
                <w:kern w:val="2"/>
                <w:szCs w:val="24"/>
              </w:rPr>
              <w:lastRenderedPageBreak/>
              <w:t xml:space="preserve">13. APLINKOS APSAUGOS IR SOCIALINIAI KRITERIJAI </w:t>
            </w:r>
          </w:p>
        </w:tc>
      </w:tr>
      <w:tr w:rsidR="00526788" w14:paraId="1E19E4E9" w14:textId="77777777">
        <w:trPr>
          <w:trHeight w:val="300"/>
        </w:trPr>
        <w:tc>
          <w:tcPr>
            <w:tcW w:w="3058" w:type="dxa"/>
          </w:tcPr>
          <w:p w14:paraId="27CB398F" w14:textId="77777777" w:rsidR="00526788" w:rsidRDefault="00000000">
            <w:pPr>
              <w:rPr>
                <w:b/>
                <w:kern w:val="2"/>
                <w:szCs w:val="24"/>
              </w:rPr>
            </w:pPr>
            <w:r>
              <w:rPr>
                <w:b/>
                <w:kern w:val="2"/>
                <w:szCs w:val="24"/>
              </w:rPr>
              <w:t xml:space="preserve">13.1. Su perkamomis paslaugomis susiję  aplinkos apsaugos kriterijai </w:t>
            </w:r>
          </w:p>
        </w:tc>
        <w:tc>
          <w:tcPr>
            <w:tcW w:w="6477" w:type="dxa"/>
            <w:gridSpan w:val="3"/>
          </w:tcPr>
          <w:p w14:paraId="6873D353" w14:textId="77777777" w:rsidR="003D2C01" w:rsidRDefault="003D2C01">
            <w:pPr>
              <w:rPr>
                <w:color w:val="000000"/>
                <w:kern w:val="2"/>
                <w:szCs w:val="24"/>
                <w:shd w:val="clear" w:color="auto" w:fill="FFFFFF"/>
              </w:rPr>
            </w:pPr>
            <w:r w:rsidRPr="003D2C01">
              <w:rPr>
                <w:color w:val="000000"/>
                <w:kern w:val="2"/>
                <w:szCs w:val="24"/>
                <w:shd w:val="clear" w:color="auto" w:fill="FFFFFF"/>
              </w:rPr>
              <w:t>Atliekamas žaliasis pirkimas. Pirkimas vykdomas vadovaujantis Lietuvos Respublikos aplinkos ministro 2022 m. gruodžio 13 d. įsakymo Nr. D1-401 „Dėl aplinkos apsaugos kriterijų taikymo, vykdant žaliuosius pirkimus, tvarkos aprašo patvirtinimo“ 4.4.3. punktu.</w:t>
            </w:r>
          </w:p>
          <w:p w14:paraId="69708E8F" w14:textId="77777777" w:rsidR="00526788" w:rsidRDefault="00526788" w:rsidP="007E54BB">
            <w:pPr>
              <w:rPr>
                <w:kern w:val="2"/>
                <w:szCs w:val="24"/>
              </w:rPr>
            </w:pPr>
          </w:p>
        </w:tc>
      </w:tr>
      <w:tr w:rsidR="00526788" w14:paraId="4B24F755" w14:textId="77777777">
        <w:trPr>
          <w:trHeight w:val="300"/>
        </w:trPr>
        <w:tc>
          <w:tcPr>
            <w:tcW w:w="3058" w:type="dxa"/>
          </w:tcPr>
          <w:p w14:paraId="626F73C4" w14:textId="77777777" w:rsidR="00526788" w:rsidRDefault="00000000">
            <w:pPr>
              <w:rPr>
                <w:b/>
                <w:kern w:val="2"/>
                <w:szCs w:val="24"/>
              </w:rPr>
            </w:pPr>
            <w:r>
              <w:rPr>
                <w:b/>
                <w:kern w:val="2"/>
                <w:szCs w:val="24"/>
              </w:rPr>
              <w:t>13.2. Su perkamomis Paslaugomis susiję socialiniai kriterijai</w:t>
            </w:r>
          </w:p>
        </w:tc>
        <w:tc>
          <w:tcPr>
            <w:tcW w:w="6477" w:type="dxa"/>
            <w:gridSpan w:val="3"/>
          </w:tcPr>
          <w:p w14:paraId="68B91E16" w14:textId="77777777" w:rsidR="00526788" w:rsidRDefault="00000000">
            <w:pPr>
              <w:rPr>
                <w:color w:val="000000"/>
                <w:kern w:val="2"/>
                <w:szCs w:val="24"/>
                <w:shd w:val="clear" w:color="auto" w:fill="FFFFFF"/>
              </w:rPr>
            </w:pPr>
            <w:r>
              <w:rPr>
                <w:color w:val="000000"/>
                <w:kern w:val="2"/>
                <w:szCs w:val="24"/>
                <w:shd w:val="clear" w:color="auto" w:fill="FFFFFF"/>
              </w:rPr>
              <w:t>Netaikoma</w:t>
            </w:r>
          </w:p>
          <w:p w14:paraId="20C423CF" w14:textId="77777777" w:rsidR="00526788" w:rsidRDefault="00526788">
            <w:pPr>
              <w:rPr>
                <w:color w:val="000000"/>
                <w:kern w:val="2"/>
                <w:szCs w:val="24"/>
                <w:shd w:val="clear" w:color="auto" w:fill="FFFFFF"/>
              </w:rPr>
            </w:pPr>
          </w:p>
          <w:p w14:paraId="6751E0AB" w14:textId="3E7F14A8" w:rsidR="00526788" w:rsidRDefault="00526788">
            <w:pPr>
              <w:rPr>
                <w:color w:val="0070C0"/>
                <w:kern w:val="2"/>
                <w:szCs w:val="24"/>
              </w:rPr>
            </w:pPr>
          </w:p>
        </w:tc>
      </w:tr>
      <w:tr w:rsidR="00526788" w14:paraId="52CA7CE3" w14:textId="77777777">
        <w:trPr>
          <w:trHeight w:val="300"/>
        </w:trPr>
        <w:tc>
          <w:tcPr>
            <w:tcW w:w="9535" w:type="dxa"/>
            <w:gridSpan w:val="4"/>
          </w:tcPr>
          <w:p w14:paraId="64315157" w14:textId="77777777" w:rsidR="00526788" w:rsidRDefault="00000000">
            <w:pPr>
              <w:jc w:val="center"/>
              <w:rPr>
                <w:b/>
                <w:kern w:val="2"/>
                <w:szCs w:val="24"/>
              </w:rPr>
            </w:pPr>
            <w:r>
              <w:rPr>
                <w:b/>
                <w:kern w:val="2"/>
                <w:szCs w:val="24"/>
              </w:rPr>
              <w:t xml:space="preserve">14. BENDRŲJŲ SĄLYGŲ PAKEITIMAI IR PAPILDYMAI </w:t>
            </w:r>
          </w:p>
          <w:p w14:paraId="530A7229" w14:textId="77777777" w:rsidR="00526788" w:rsidRDefault="00000000">
            <w:pPr>
              <w:jc w:val="center"/>
              <w:rPr>
                <w:kern w:val="2"/>
                <w:szCs w:val="24"/>
              </w:rPr>
            </w:pPr>
            <w:r>
              <w:rPr>
                <w:color w:val="4472C4"/>
                <w:kern w:val="2"/>
                <w:szCs w:val="24"/>
              </w:rPr>
              <w:t xml:space="preserve">(jeigu būtina dėl konkretaus Sutarties dalyko specifikos) </w:t>
            </w:r>
          </w:p>
        </w:tc>
      </w:tr>
      <w:tr w:rsidR="00526788" w14:paraId="3439C285" w14:textId="77777777">
        <w:trPr>
          <w:trHeight w:val="300"/>
        </w:trPr>
        <w:tc>
          <w:tcPr>
            <w:tcW w:w="3058" w:type="dxa"/>
          </w:tcPr>
          <w:p w14:paraId="3D26032E" w14:textId="77777777" w:rsidR="00526788" w:rsidRDefault="00000000">
            <w:pPr>
              <w:rPr>
                <w:b/>
                <w:kern w:val="2"/>
                <w:szCs w:val="24"/>
              </w:rPr>
            </w:pPr>
            <w:r>
              <w:rPr>
                <w:b/>
                <w:kern w:val="2"/>
                <w:szCs w:val="24"/>
              </w:rPr>
              <w:t xml:space="preserve">14.1. </w:t>
            </w:r>
          </w:p>
        </w:tc>
        <w:tc>
          <w:tcPr>
            <w:tcW w:w="6477" w:type="dxa"/>
            <w:gridSpan w:val="3"/>
          </w:tcPr>
          <w:p w14:paraId="7654D912" w14:textId="77777777" w:rsidR="00526788" w:rsidRDefault="00000000">
            <w:pPr>
              <w:rPr>
                <w:color w:val="4472C4"/>
                <w:kern w:val="2"/>
                <w:szCs w:val="24"/>
              </w:rPr>
            </w:pPr>
            <w:r>
              <w:rPr>
                <w:color w:val="4472C4"/>
                <w:kern w:val="2"/>
                <w:szCs w:val="24"/>
              </w:rPr>
              <w:t>(pildyti, jei keičiamas Sutarties Bendrųjų sąlygų punktas, jį išdėstant nauja redakcija):</w:t>
            </w:r>
          </w:p>
          <w:p w14:paraId="30186DD1" w14:textId="77777777" w:rsidR="00526788" w:rsidRDefault="00000000">
            <w:pPr>
              <w:rPr>
                <w:kern w:val="2"/>
                <w:szCs w:val="24"/>
              </w:rPr>
            </w:pPr>
            <w:r>
              <w:rPr>
                <w:kern w:val="2"/>
                <w:szCs w:val="24"/>
              </w:rPr>
              <w:t>Šalys susitaria pakeisti nurodytą Sutarties Bendrųjų sąlygų punktą ir išdėstyti jį nauja redakcija: ____.</w:t>
            </w:r>
          </w:p>
        </w:tc>
      </w:tr>
      <w:tr w:rsidR="00526788" w14:paraId="154F91A6" w14:textId="77777777">
        <w:trPr>
          <w:trHeight w:val="300"/>
        </w:trPr>
        <w:tc>
          <w:tcPr>
            <w:tcW w:w="3058" w:type="dxa"/>
          </w:tcPr>
          <w:p w14:paraId="26E828C2" w14:textId="77777777" w:rsidR="00526788" w:rsidRDefault="00000000">
            <w:pPr>
              <w:rPr>
                <w:b/>
                <w:kern w:val="2"/>
                <w:szCs w:val="24"/>
              </w:rPr>
            </w:pPr>
            <w:r>
              <w:rPr>
                <w:b/>
                <w:kern w:val="2"/>
                <w:szCs w:val="24"/>
              </w:rPr>
              <w:t>14.2.</w:t>
            </w:r>
          </w:p>
        </w:tc>
        <w:tc>
          <w:tcPr>
            <w:tcW w:w="6477" w:type="dxa"/>
            <w:gridSpan w:val="3"/>
          </w:tcPr>
          <w:p w14:paraId="3370560C" w14:textId="77777777" w:rsidR="00526788" w:rsidRDefault="00000000">
            <w:pPr>
              <w:rPr>
                <w:color w:val="4472C4"/>
                <w:kern w:val="2"/>
                <w:szCs w:val="24"/>
              </w:rPr>
            </w:pPr>
            <w:r>
              <w:rPr>
                <w:color w:val="4472C4"/>
                <w:kern w:val="2"/>
                <w:szCs w:val="24"/>
              </w:rPr>
              <w:t>(pildyti, jei papildomos Sutarties Bendrosios sąlygos naujomis nuostatomis):</w:t>
            </w:r>
          </w:p>
          <w:p w14:paraId="77A1CD58" w14:textId="77777777" w:rsidR="00526788" w:rsidRDefault="00000000">
            <w:pPr>
              <w:rPr>
                <w:kern w:val="2"/>
                <w:szCs w:val="24"/>
              </w:rPr>
            </w:pPr>
            <w:r>
              <w:rPr>
                <w:kern w:val="2"/>
                <w:szCs w:val="24"/>
              </w:rPr>
              <w:t>Šalys susitaria papildyti Sutarties Bendrąsias sąlygas nurodytu punktu, tačiau kitų punktų numeracijos nekeisti: ________.</w:t>
            </w:r>
          </w:p>
        </w:tc>
      </w:tr>
      <w:tr w:rsidR="00526788" w14:paraId="50F245F5" w14:textId="77777777">
        <w:trPr>
          <w:trHeight w:val="300"/>
        </w:trPr>
        <w:tc>
          <w:tcPr>
            <w:tcW w:w="3058" w:type="dxa"/>
          </w:tcPr>
          <w:p w14:paraId="28933757" w14:textId="77777777" w:rsidR="00526788" w:rsidRDefault="00000000">
            <w:pPr>
              <w:rPr>
                <w:b/>
                <w:kern w:val="2"/>
                <w:szCs w:val="24"/>
              </w:rPr>
            </w:pPr>
            <w:r>
              <w:rPr>
                <w:b/>
                <w:kern w:val="2"/>
                <w:szCs w:val="24"/>
              </w:rPr>
              <w:t>14.3.</w:t>
            </w:r>
          </w:p>
        </w:tc>
        <w:tc>
          <w:tcPr>
            <w:tcW w:w="6477" w:type="dxa"/>
            <w:gridSpan w:val="3"/>
          </w:tcPr>
          <w:p w14:paraId="32BEDAA0" w14:textId="77777777" w:rsidR="00526788" w:rsidRDefault="00000000">
            <w:pPr>
              <w:rPr>
                <w:color w:val="4472C4"/>
                <w:kern w:val="2"/>
                <w:szCs w:val="24"/>
              </w:rPr>
            </w:pPr>
            <w:r>
              <w:rPr>
                <w:color w:val="4472C4"/>
                <w:kern w:val="2"/>
                <w:szCs w:val="24"/>
              </w:rPr>
              <w:t>(pildyti, jei išbraukiamas Sutarties Bendrųjų sąlygų atitinkamas punktas:</w:t>
            </w:r>
          </w:p>
          <w:p w14:paraId="5ED5F3AE" w14:textId="77777777" w:rsidR="00526788" w:rsidRDefault="00000000">
            <w:pPr>
              <w:rPr>
                <w:kern w:val="2"/>
                <w:szCs w:val="24"/>
              </w:rPr>
            </w:pPr>
            <w:r>
              <w:rPr>
                <w:kern w:val="2"/>
                <w:szCs w:val="24"/>
              </w:rPr>
              <w:t>Šalys susitaria išbraukti nurodytą Sutarties Bendrųjų sąlygų punktą, tačiau kitų punktų numeracijos nekeisti: _____.</w:t>
            </w:r>
          </w:p>
        </w:tc>
      </w:tr>
      <w:tr w:rsidR="00526788" w14:paraId="3A884851" w14:textId="77777777">
        <w:trPr>
          <w:trHeight w:val="300"/>
        </w:trPr>
        <w:tc>
          <w:tcPr>
            <w:tcW w:w="3058" w:type="dxa"/>
          </w:tcPr>
          <w:p w14:paraId="7972A97C" w14:textId="77777777" w:rsidR="00526788" w:rsidRDefault="00000000">
            <w:pPr>
              <w:rPr>
                <w:b/>
                <w:kern w:val="2"/>
                <w:szCs w:val="24"/>
              </w:rPr>
            </w:pPr>
            <w:r>
              <w:rPr>
                <w:b/>
                <w:kern w:val="2"/>
                <w:szCs w:val="24"/>
              </w:rPr>
              <w:t>14.4.</w:t>
            </w:r>
          </w:p>
        </w:tc>
        <w:tc>
          <w:tcPr>
            <w:tcW w:w="6477" w:type="dxa"/>
            <w:gridSpan w:val="3"/>
          </w:tcPr>
          <w:p w14:paraId="3EDCDFF3" w14:textId="77777777" w:rsidR="00526788" w:rsidRDefault="00000000">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526788" w14:paraId="2CE5126F" w14:textId="77777777">
        <w:trPr>
          <w:trHeight w:val="300"/>
        </w:trPr>
        <w:tc>
          <w:tcPr>
            <w:tcW w:w="3058" w:type="dxa"/>
          </w:tcPr>
          <w:p w14:paraId="194B1981" w14:textId="77777777" w:rsidR="00526788" w:rsidRDefault="00000000">
            <w:pPr>
              <w:rPr>
                <w:b/>
                <w:kern w:val="2"/>
                <w:szCs w:val="24"/>
              </w:rPr>
            </w:pPr>
            <w:r>
              <w:rPr>
                <w:b/>
                <w:kern w:val="2"/>
                <w:szCs w:val="24"/>
              </w:rPr>
              <w:t>14.5.</w:t>
            </w:r>
          </w:p>
        </w:tc>
        <w:tc>
          <w:tcPr>
            <w:tcW w:w="6477" w:type="dxa"/>
            <w:gridSpan w:val="3"/>
          </w:tcPr>
          <w:p w14:paraId="711E27AD" w14:textId="77777777" w:rsidR="00526788"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26788" w14:paraId="1C880249" w14:textId="77777777">
        <w:trPr>
          <w:trHeight w:val="300"/>
        </w:trPr>
        <w:tc>
          <w:tcPr>
            <w:tcW w:w="9535" w:type="dxa"/>
            <w:gridSpan w:val="4"/>
          </w:tcPr>
          <w:p w14:paraId="6B00E617" w14:textId="77777777" w:rsidR="00526788" w:rsidRDefault="00000000">
            <w:pPr>
              <w:jc w:val="center"/>
              <w:rPr>
                <w:b/>
                <w:kern w:val="2"/>
                <w:szCs w:val="24"/>
              </w:rPr>
            </w:pPr>
            <w:r>
              <w:rPr>
                <w:b/>
                <w:kern w:val="2"/>
                <w:szCs w:val="24"/>
              </w:rPr>
              <w:t>15. SUTARTIES PRIEDAI</w:t>
            </w:r>
          </w:p>
        </w:tc>
      </w:tr>
      <w:tr w:rsidR="00526788" w14:paraId="7789FED6" w14:textId="77777777">
        <w:trPr>
          <w:trHeight w:val="300"/>
        </w:trPr>
        <w:tc>
          <w:tcPr>
            <w:tcW w:w="3058" w:type="dxa"/>
          </w:tcPr>
          <w:p w14:paraId="28CC5CCC" w14:textId="77777777" w:rsidR="00526788" w:rsidRDefault="00000000">
            <w:pPr>
              <w:jc w:val="center"/>
              <w:rPr>
                <w:b/>
                <w:kern w:val="2"/>
                <w:szCs w:val="24"/>
              </w:rPr>
            </w:pPr>
            <w:r>
              <w:rPr>
                <w:b/>
                <w:kern w:val="2"/>
                <w:szCs w:val="24"/>
              </w:rPr>
              <w:t>15.1. Priedas Nr. 1</w:t>
            </w:r>
          </w:p>
        </w:tc>
        <w:tc>
          <w:tcPr>
            <w:tcW w:w="6477" w:type="dxa"/>
            <w:gridSpan w:val="3"/>
          </w:tcPr>
          <w:p w14:paraId="4310D361" w14:textId="1A203C21" w:rsidR="00526788" w:rsidRDefault="003D2C01" w:rsidP="003D2C01">
            <w:pPr>
              <w:tabs>
                <w:tab w:val="left" w:pos="255"/>
              </w:tabs>
              <w:rPr>
                <w:b/>
                <w:kern w:val="2"/>
                <w:szCs w:val="24"/>
              </w:rPr>
            </w:pPr>
            <w:r w:rsidRPr="003D2C01">
              <w:rPr>
                <w:b/>
                <w:kern w:val="2"/>
                <w:szCs w:val="24"/>
              </w:rPr>
              <w:t>Techninė specifikacija</w:t>
            </w:r>
          </w:p>
        </w:tc>
      </w:tr>
      <w:tr w:rsidR="00526788" w14:paraId="53840F93" w14:textId="77777777">
        <w:trPr>
          <w:trHeight w:val="300"/>
        </w:trPr>
        <w:tc>
          <w:tcPr>
            <w:tcW w:w="3058" w:type="dxa"/>
          </w:tcPr>
          <w:p w14:paraId="04024657" w14:textId="77777777" w:rsidR="00526788" w:rsidRDefault="00000000">
            <w:pPr>
              <w:jc w:val="center"/>
              <w:rPr>
                <w:b/>
                <w:kern w:val="2"/>
                <w:szCs w:val="24"/>
              </w:rPr>
            </w:pPr>
            <w:r>
              <w:rPr>
                <w:b/>
                <w:kern w:val="2"/>
                <w:szCs w:val="24"/>
              </w:rPr>
              <w:t>15.2. Priedas Nr. 2</w:t>
            </w:r>
          </w:p>
        </w:tc>
        <w:tc>
          <w:tcPr>
            <w:tcW w:w="6477" w:type="dxa"/>
            <w:gridSpan w:val="3"/>
          </w:tcPr>
          <w:p w14:paraId="66512EFA" w14:textId="0304FDA0" w:rsidR="00526788" w:rsidRDefault="003D2C01" w:rsidP="003D2C01">
            <w:pPr>
              <w:rPr>
                <w:b/>
                <w:kern w:val="2"/>
                <w:szCs w:val="24"/>
              </w:rPr>
            </w:pPr>
            <w:r w:rsidRPr="003D2C01">
              <w:rPr>
                <w:b/>
                <w:kern w:val="2"/>
                <w:szCs w:val="24"/>
              </w:rPr>
              <w:t>Pasiūlymas</w:t>
            </w:r>
          </w:p>
        </w:tc>
      </w:tr>
      <w:tr w:rsidR="00526788" w14:paraId="0EB9AD09" w14:textId="77777777">
        <w:trPr>
          <w:trHeight w:val="300"/>
        </w:trPr>
        <w:tc>
          <w:tcPr>
            <w:tcW w:w="3058" w:type="dxa"/>
          </w:tcPr>
          <w:p w14:paraId="0C5663AE" w14:textId="77777777" w:rsidR="00526788" w:rsidRDefault="00000000">
            <w:pPr>
              <w:jc w:val="center"/>
              <w:rPr>
                <w:b/>
                <w:kern w:val="2"/>
                <w:szCs w:val="24"/>
              </w:rPr>
            </w:pPr>
            <w:r>
              <w:rPr>
                <w:b/>
                <w:kern w:val="2"/>
                <w:szCs w:val="24"/>
              </w:rPr>
              <w:t>15.3. Priedas Nr. 3</w:t>
            </w:r>
          </w:p>
        </w:tc>
        <w:tc>
          <w:tcPr>
            <w:tcW w:w="6477" w:type="dxa"/>
            <w:gridSpan w:val="3"/>
          </w:tcPr>
          <w:p w14:paraId="693AC58D" w14:textId="77777777" w:rsidR="00526788" w:rsidRDefault="00526788">
            <w:pPr>
              <w:jc w:val="center"/>
              <w:rPr>
                <w:b/>
                <w:kern w:val="2"/>
                <w:szCs w:val="24"/>
              </w:rPr>
            </w:pPr>
          </w:p>
        </w:tc>
      </w:tr>
      <w:tr w:rsidR="00526788" w14:paraId="4376618D" w14:textId="77777777">
        <w:tc>
          <w:tcPr>
            <w:tcW w:w="9535" w:type="dxa"/>
            <w:gridSpan w:val="4"/>
          </w:tcPr>
          <w:p w14:paraId="5A993AEC" w14:textId="77777777" w:rsidR="00526788" w:rsidRDefault="00000000">
            <w:pPr>
              <w:jc w:val="center"/>
              <w:rPr>
                <w:b/>
                <w:kern w:val="2"/>
                <w:szCs w:val="24"/>
              </w:rPr>
            </w:pPr>
            <w:r>
              <w:rPr>
                <w:b/>
                <w:kern w:val="2"/>
                <w:szCs w:val="24"/>
              </w:rPr>
              <w:t>16. ŠALIŲ ATSTOVŲ PARAŠAI</w:t>
            </w:r>
          </w:p>
        </w:tc>
      </w:tr>
      <w:tr w:rsidR="00526788" w14:paraId="3884C45B" w14:textId="77777777">
        <w:tc>
          <w:tcPr>
            <w:tcW w:w="5224" w:type="dxa"/>
            <w:gridSpan w:val="3"/>
          </w:tcPr>
          <w:p w14:paraId="2F8934B1" w14:textId="77777777" w:rsidR="00526788" w:rsidRDefault="00000000">
            <w:pPr>
              <w:jc w:val="center"/>
              <w:rPr>
                <w:b/>
                <w:kern w:val="2"/>
                <w:szCs w:val="24"/>
              </w:rPr>
            </w:pPr>
            <w:r>
              <w:rPr>
                <w:b/>
                <w:kern w:val="2"/>
                <w:szCs w:val="24"/>
              </w:rPr>
              <w:t>PIRKĖJAS</w:t>
            </w:r>
          </w:p>
        </w:tc>
        <w:tc>
          <w:tcPr>
            <w:tcW w:w="4311" w:type="dxa"/>
          </w:tcPr>
          <w:p w14:paraId="3DB7354E" w14:textId="77777777" w:rsidR="00526788" w:rsidRDefault="00000000">
            <w:pPr>
              <w:jc w:val="center"/>
              <w:rPr>
                <w:b/>
                <w:kern w:val="2"/>
                <w:szCs w:val="24"/>
              </w:rPr>
            </w:pPr>
            <w:r>
              <w:rPr>
                <w:b/>
                <w:kern w:val="2"/>
                <w:szCs w:val="24"/>
              </w:rPr>
              <w:t>TIEKĖJAS</w:t>
            </w:r>
          </w:p>
        </w:tc>
      </w:tr>
      <w:tr w:rsidR="00526788" w14:paraId="1576D908" w14:textId="77777777">
        <w:tc>
          <w:tcPr>
            <w:tcW w:w="5224" w:type="dxa"/>
            <w:gridSpan w:val="3"/>
          </w:tcPr>
          <w:p w14:paraId="586DBAC9" w14:textId="77777777" w:rsidR="00526788" w:rsidRDefault="00000000">
            <w:pPr>
              <w:jc w:val="center"/>
              <w:rPr>
                <w:color w:val="4472C4"/>
                <w:kern w:val="2"/>
                <w:szCs w:val="24"/>
              </w:rPr>
            </w:pPr>
            <w:r>
              <w:rPr>
                <w:color w:val="4472C4"/>
                <w:kern w:val="2"/>
                <w:szCs w:val="24"/>
              </w:rPr>
              <w:t>(nurodomos atstovo pareigos, vardas, pavardė)</w:t>
            </w:r>
          </w:p>
        </w:tc>
        <w:tc>
          <w:tcPr>
            <w:tcW w:w="4311" w:type="dxa"/>
          </w:tcPr>
          <w:p w14:paraId="04A3A829" w14:textId="77777777" w:rsidR="00526788" w:rsidRDefault="00000000">
            <w:pPr>
              <w:jc w:val="center"/>
              <w:rPr>
                <w:b/>
                <w:kern w:val="2"/>
                <w:szCs w:val="24"/>
              </w:rPr>
            </w:pPr>
            <w:r>
              <w:rPr>
                <w:color w:val="4472C4"/>
                <w:kern w:val="2"/>
                <w:szCs w:val="24"/>
              </w:rPr>
              <w:t>(nurodomos atstovo pareigos, vardas, pavardė)</w:t>
            </w:r>
          </w:p>
        </w:tc>
      </w:tr>
      <w:tr w:rsidR="00526788" w14:paraId="7D065436" w14:textId="77777777">
        <w:tc>
          <w:tcPr>
            <w:tcW w:w="5224" w:type="dxa"/>
            <w:gridSpan w:val="3"/>
          </w:tcPr>
          <w:p w14:paraId="0B70BADC" w14:textId="77777777" w:rsidR="00526788" w:rsidRDefault="00526788">
            <w:pPr>
              <w:jc w:val="center"/>
              <w:rPr>
                <w:b/>
                <w:color w:val="4472C4"/>
                <w:kern w:val="2"/>
                <w:szCs w:val="24"/>
              </w:rPr>
            </w:pPr>
          </w:p>
          <w:p w14:paraId="7EBD512D" w14:textId="77777777" w:rsidR="00526788" w:rsidRDefault="00000000">
            <w:pPr>
              <w:jc w:val="center"/>
              <w:rPr>
                <w:b/>
                <w:color w:val="4472C4"/>
                <w:kern w:val="2"/>
                <w:szCs w:val="24"/>
              </w:rPr>
            </w:pPr>
            <w:r>
              <w:rPr>
                <w:b/>
                <w:color w:val="4472C4"/>
                <w:kern w:val="2"/>
                <w:szCs w:val="24"/>
              </w:rPr>
              <w:t>(parašas)</w:t>
            </w:r>
          </w:p>
          <w:p w14:paraId="3FE02196" w14:textId="77777777" w:rsidR="00526788" w:rsidRDefault="00526788">
            <w:pPr>
              <w:jc w:val="center"/>
              <w:rPr>
                <w:b/>
                <w:color w:val="4472C4"/>
                <w:kern w:val="2"/>
                <w:szCs w:val="24"/>
              </w:rPr>
            </w:pPr>
          </w:p>
          <w:p w14:paraId="1475433F" w14:textId="77777777" w:rsidR="00526788" w:rsidRDefault="00526788">
            <w:pPr>
              <w:jc w:val="center"/>
              <w:rPr>
                <w:b/>
                <w:color w:val="4472C4"/>
                <w:kern w:val="2"/>
                <w:szCs w:val="24"/>
              </w:rPr>
            </w:pPr>
          </w:p>
        </w:tc>
        <w:tc>
          <w:tcPr>
            <w:tcW w:w="4311" w:type="dxa"/>
          </w:tcPr>
          <w:p w14:paraId="71A193DC" w14:textId="77777777" w:rsidR="00526788" w:rsidRDefault="00526788">
            <w:pPr>
              <w:jc w:val="center"/>
              <w:rPr>
                <w:b/>
                <w:color w:val="4472C4"/>
                <w:kern w:val="2"/>
                <w:szCs w:val="24"/>
              </w:rPr>
            </w:pPr>
          </w:p>
          <w:p w14:paraId="5EB2662A" w14:textId="77777777" w:rsidR="00526788" w:rsidRDefault="00000000">
            <w:pPr>
              <w:jc w:val="center"/>
              <w:rPr>
                <w:b/>
                <w:color w:val="4472C4"/>
                <w:kern w:val="2"/>
                <w:szCs w:val="24"/>
              </w:rPr>
            </w:pPr>
            <w:r>
              <w:rPr>
                <w:b/>
                <w:color w:val="4472C4"/>
                <w:kern w:val="2"/>
                <w:szCs w:val="24"/>
              </w:rPr>
              <w:t>(parašas)</w:t>
            </w:r>
          </w:p>
        </w:tc>
      </w:tr>
    </w:tbl>
    <w:p w14:paraId="76D99E97" w14:textId="77777777" w:rsidR="00526788" w:rsidRDefault="00526788">
      <w:pPr>
        <w:rPr>
          <w:szCs w:val="24"/>
        </w:rPr>
      </w:pPr>
    </w:p>
    <w:p w14:paraId="15A5F42E" w14:textId="77777777" w:rsidR="00526788" w:rsidRDefault="00526788">
      <w:pPr>
        <w:rPr>
          <w:szCs w:val="24"/>
        </w:rPr>
      </w:pPr>
    </w:p>
    <w:p w14:paraId="7B1807E7" w14:textId="77777777" w:rsidR="00526788" w:rsidRDefault="00526788">
      <w:pPr>
        <w:widowControl w:val="0"/>
        <w:rPr>
          <w:snapToGrid w:val="0"/>
        </w:rPr>
      </w:pPr>
    </w:p>
    <w:sectPr w:rsidR="0052678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68E6C" w14:textId="77777777" w:rsidR="007B5236" w:rsidRDefault="007B5236">
      <w:pPr>
        <w:rPr>
          <w:sz w:val="20"/>
        </w:rPr>
      </w:pPr>
      <w:r>
        <w:rPr>
          <w:sz w:val="20"/>
        </w:rPr>
        <w:separator/>
      </w:r>
    </w:p>
  </w:endnote>
  <w:endnote w:type="continuationSeparator" w:id="0">
    <w:p w14:paraId="145C74D2" w14:textId="77777777" w:rsidR="007B5236" w:rsidRDefault="007B5236">
      <w:pPr>
        <w:rPr>
          <w:sz w:val="20"/>
        </w:rPr>
      </w:pPr>
      <w:r>
        <w:rPr>
          <w:sz w:val="20"/>
        </w:rPr>
        <w:continuationSeparator/>
      </w:r>
    </w:p>
  </w:endnote>
  <w:endnote w:type="continuationNotice" w:id="1">
    <w:p w14:paraId="52D8A39E" w14:textId="77777777" w:rsidR="007B5236" w:rsidRDefault="007B5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E85DB" w14:textId="77777777" w:rsidR="00526788" w:rsidRDefault="0052678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08B50" w14:textId="77777777" w:rsidR="007B5236" w:rsidRDefault="007B5236">
      <w:pPr>
        <w:rPr>
          <w:sz w:val="20"/>
        </w:rPr>
      </w:pPr>
      <w:r>
        <w:rPr>
          <w:sz w:val="20"/>
        </w:rPr>
        <w:separator/>
      </w:r>
    </w:p>
  </w:footnote>
  <w:footnote w:type="continuationSeparator" w:id="0">
    <w:p w14:paraId="19C4115E" w14:textId="77777777" w:rsidR="007B5236" w:rsidRDefault="007B5236">
      <w:pPr>
        <w:rPr>
          <w:sz w:val="20"/>
        </w:rPr>
      </w:pPr>
      <w:r>
        <w:rPr>
          <w:sz w:val="20"/>
        </w:rPr>
        <w:continuationSeparator/>
      </w:r>
    </w:p>
  </w:footnote>
  <w:footnote w:type="continuationNotice" w:id="1">
    <w:p w14:paraId="1BD77FE6" w14:textId="77777777" w:rsidR="007B5236" w:rsidRDefault="007B52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4A7F8" w14:textId="77777777" w:rsidR="00526788"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EAC8DD0" w14:textId="77777777" w:rsidR="00526788" w:rsidRDefault="00526788">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21F65" w14:textId="6781315A" w:rsidR="008C15A1" w:rsidRDefault="008C15A1">
    <w:pPr>
      <w:pStyle w:val="Antrats"/>
    </w:pPr>
    <w:r w:rsidRPr="00BE01C9">
      <w:rPr>
        <w:noProof/>
      </w:rPr>
      <w:drawing>
        <wp:inline distT="0" distB="0" distL="0" distR="0" wp14:anchorId="624F3909" wp14:editId="144C0B54">
          <wp:extent cx="2409825" cy="739918"/>
          <wp:effectExtent l="0" t="0" r="0" b="3175"/>
          <wp:docPr id="68444544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6634" cy="745079"/>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C4FC6"/>
    <w:rsid w:val="001143EC"/>
    <w:rsid w:val="001807AD"/>
    <w:rsid w:val="001E3136"/>
    <w:rsid w:val="0026232A"/>
    <w:rsid w:val="003D2C01"/>
    <w:rsid w:val="00526788"/>
    <w:rsid w:val="00671BE7"/>
    <w:rsid w:val="007B5236"/>
    <w:rsid w:val="007E54BB"/>
    <w:rsid w:val="008C15A1"/>
    <w:rsid w:val="008F533B"/>
    <w:rsid w:val="009F07DC"/>
    <w:rsid w:val="00B801A4"/>
    <w:rsid w:val="00BF0671"/>
    <w:rsid w:val="00C814AB"/>
    <w:rsid w:val="00C85522"/>
    <w:rsid w:val="00CC5F88"/>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851D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2C0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8C15A1"/>
    <w:pPr>
      <w:tabs>
        <w:tab w:val="center" w:pos="4819"/>
        <w:tab w:val="right" w:pos="9638"/>
      </w:tabs>
    </w:pPr>
  </w:style>
  <w:style w:type="character" w:customStyle="1" w:styleId="AntratsDiagrama">
    <w:name w:val="Antraštės Diagrama"/>
    <w:basedOn w:val="Numatytasispastraiposriftas"/>
    <w:link w:val="Antrats"/>
    <w:rsid w:val="008C15A1"/>
  </w:style>
  <w:style w:type="paragraph" w:styleId="Porat">
    <w:name w:val="footer"/>
    <w:basedOn w:val="prastasis"/>
    <w:link w:val="PoratDiagrama"/>
    <w:unhideWhenUsed/>
    <w:rsid w:val="008C15A1"/>
    <w:pPr>
      <w:tabs>
        <w:tab w:val="center" w:pos="4819"/>
        <w:tab w:val="right" w:pos="9638"/>
      </w:tabs>
    </w:pPr>
  </w:style>
  <w:style w:type="character" w:customStyle="1" w:styleId="PoratDiagrama">
    <w:name w:val="Poraštė Diagrama"/>
    <w:basedOn w:val="Numatytasispastraiposriftas"/>
    <w:link w:val="Porat"/>
    <w:rsid w:val="008C15A1"/>
  </w:style>
  <w:style w:type="character" w:styleId="Hipersaitas">
    <w:name w:val="Hyperlink"/>
    <w:basedOn w:val="Numatytasispastraiposriftas"/>
    <w:unhideWhenUsed/>
    <w:rsid w:val="008C15A1"/>
    <w:rPr>
      <w:color w:val="0563C1" w:themeColor="hyperlink"/>
      <w:u w:val="single"/>
    </w:rPr>
  </w:style>
  <w:style w:type="character" w:styleId="Neapdorotaspaminjimas">
    <w:name w:val="Unresolved Mention"/>
    <w:basedOn w:val="Numatytasispastraiposriftas"/>
    <w:uiPriority w:val="99"/>
    <w:semiHidden/>
    <w:unhideWhenUsed/>
    <w:rsid w:val="008C15A1"/>
    <w:rPr>
      <w:color w:val="605E5C"/>
      <w:shd w:val="clear" w:color="auto" w:fill="E1DFDD"/>
    </w:rPr>
  </w:style>
  <w:style w:type="paragraph" w:customStyle="1" w:styleId="Default">
    <w:name w:val="Default"/>
    <w:rsid w:val="008C15A1"/>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194617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554983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9391569">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389180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1472472">
      <w:bodyDiv w:val="1"/>
      <w:marLeft w:val="0"/>
      <w:marRight w:val="0"/>
      <w:marTop w:val="0"/>
      <w:marBottom w:val="0"/>
      <w:divBdr>
        <w:top w:val="none" w:sz="0" w:space="0" w:color="auto"/>
        <w:left w:val="none" w:sz="0" w:space="0" w:color="auto"/>
        <w:bottom w:val="none" w:sz="0" w:space="0" w:color="auto"/>
        <w:right w:val="none" w:sz="0" w:space="0" w:color="auto"/>
      </w:divBdr>
    </w:div>
    <w:div w:id="1787045194">
      <w:bodyDiv w:val="1"/>
      <w:marLeft w:val="0"/>
      <w:marRight w:val="0"/>
      <w:marTop w:val="0"/>
      <w:marBottom w:val="0"/>
      <w:divBdr>
        <w:top w:val="none" w:sz="0" w:space="0" w:color="auto"/>
        <w:left w:val="none" w:sz="0" w:space="0" w:color="auto"/>
        <w:bottom w:val="none" w:sz="0" w:space="0" w:color="auto"/>
        <w:right w:val="none" w:sz="0" w:space="0" w:color="auto"/>
      </w:divBdr>
    </w:div>
    <w:div w:id="184254626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7884566">
      <w:bodyDiv w:val="1"/>
      <w:marLeft w:val="0"/>
      <w:marRight w:val="0"/>
      <w:marTop w:val="0"/>
      <w:marBottom w:val="0"/>
      <w:divBdr>
        <w:top w:val="none" w:sz="0" w:space="0" w:color="auto"/>
        <w:left w:val="none" w:sz="0" w:space="0" w:color="auto"/>
        <w:bottom w:val="none" w:sz="0" w:space="0" w:color="auto"/>
        <w:right w:val="none" w:sz="0" w:space="0" w:color="auto"/>
      </w:divBdr>
    </w:div>
    <w:div w:id="1979527496">
      <w:bodyDiv w:val="1"/>
      <w:marLeft w:val="0"/>
      <w:marRight w:val="0"/>
      <w:marTop w:val="0"/>
      <w:marBottom w:val="0"/>
      <w:divBdr>
        <w:top w:val="none" w:sz="0" w:space="0" w:color="auto"/>
        <w:left w:val="none" w:sz="0" w:space="0" w:color="auto"/>
        <w:bottom w:val="none" w:sz="0" w:space="0" w:color="auto"/>
        <w:right w:val="none" w:sz="0" w:space="0" w:color="auto"/>
      </w:divBdr>
    </w:div>
    <w:div w:id="207994131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info@smsvb.lt" TargetMode="Externa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2.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36</Pages>
  <Words>66743</Words>
  <Characters>38045</Characters>
  <Application>Microsoft Office Word</Application>
  <DocSecurity>0</DocSecurity>
  <Lines>317</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5</cp:revision>
  <cp:lastPrinted>2017-06-29T23:42:00Z</cp:lastPrinted>
  <dcterms:created xsi:type="dcterms:W3CDTF">2025-06-11T10:26:00Z</dcterms:created>
  <dcterms:modified xsi:type="dcterms:W3CDTF">2025-08-18T08:06:00Z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